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6F92EB" w14:textId="2CE4105F" w:rsidR="0077055C" w:rsidRPr="00930FEC" w:rsidRDefault="00FF7DCB" w:rsidP="00930FEC">
      <w:pPr>
        <w:jc w:val="center"/>
        <w:rPr>
          <w:rFonts w:ascii="Times New Roman" w:hAnsi="Times New Roman" w:cs="Times New Roman"/>
          <w:b/>
          <w:bCs/>
          <w:sz w:val="32"/>
          <w:szCs w:val="32"/>
        </w:rPr>
      </w:pPr>
      <w:r>
        <w:rPr>
          <w:rFonts w:ascii="Times New Roman" w:eastAsia="Times New Roman" w:hAnsi="Times New Roman" w:cs="Times New Roman"/>
          <w:b/>
          <w:sz w:val="32"/>
          <w:lang w:val="ru-RU"/>
        </w:rPr>
        <w:t>6.</w:t>
      </w:r>
      <w:r w:rsidR="00930FEC" w:rsidRPr="000C3E87">
        <w:rPr>
          <w:rFonts w:ascii="Times New Roman" w:hAnsi="Times New Roman" w:cs="Times New Roman"/>
          <w:b/>
          <w:bCs/>
          <w:sz w:val="32"/>
          <w:szCs w:val="32"/>
        </w:rPr>
        <w:t>Платформа для потоковой обработки данных Apache Kafka</w:t>
      </w:r>
    </w:p>
    <w:p w14:paraId="79F676AC" w14:textId="77777777" w:rsidR="00CA1F3C" w:rsidRDefault="00CA1F3C" w:rsidP="00CA1F3C">
      <w:pPr>
        <w:shd w:val="clear" w:color="auto" w:fill="FFFFFF"/>
        <w:spacing w:after="0" w:line="240" w:lineRule="auto"/>
        <w:ind w:firstLine="720"/>
        <w:textAlignment w:val="baseline"/>
        <w:rPr>
          <w:rFonts w:ascii="Times New Roman" w:hAnsi="Times New Roman" w:cs="Times New Roman"/>
          <w:sz w:val="28"/>
          <w:szCs w:val="28"/>
        </w:rPr>
      </w:pPr>
      <w:r w:rsidRPr="00CA1F3C">
        <w:rPr>
          <w:rFonts w:ascii="Times New Roman" w:hAnsi="Times New Roman" w:cs="Times New Roman"/>
          <w:sz w:val="28"/>
          <w:szCs w:val="28"/>
          <w:shd w:val="clear" w:color="auto" w:fill="FFFFFF"/>
        </w:rPr>
        <w:t>Безусловно, обработка большого массива данных в реальном времени предоставляет широкие возможности для использования в современных системах. Одной из популярнейших комбинаций для этого является тандем Apache Kafka и Spark Streaming, где Kafka — создает поток пакетов входящих сообщений, а Spark Streaming обрабатывает эти пакеты через заданный интервал времени.</w:t>
      </w:r>
    </w:p>
    <w:p w14:paraId="35A0E7F9" w14:textId="25744E8E" w:rsidR="002E0498" w:rsidRPr="00CA1F3C" w:rsidRDefault="00CA1F3C" w:rsidP="00CA1F3C">
      <w:pPr>
        <w:shd w:val="clear" w:color="auto" w:fill="FFFFFF"/>
        <w:spacing w:after="0" w:line="240" w:lineRule="auto"/>
        <w:ind w:firstLine="720"/>
        <w:textAlignment w:val="baseline"/>
        <w:rPr>
          <w:rFonts w:ascii="Times New Roman" w:eastAsia="Times New Roman" w:hAnsi="Times New Roman" w:cs="Times New Roman"/>
          <w:sz w:val="28"/>
          <w:szCs w:val="28"/>
        </w:rPr>
      </w:pPr>
      <w:r w:rsidRPr="00CA1F3C">
        <w:rPr>
          <w:rFonts w:ascii="Times New Roman" w:hAnsi="Times New Roman" w:cs="Times New Roman"/>
          <w:sz w:val="28"/>
          <w:szCs w:val="28"/>
          <w:shd w:val="clear" w:color="auto" w:fill="FFFFFF"/>
        </w:rPr>
        <w:t>Для повышения отказоустойчивости приложения, будем использовать контрольные точки — чекпоинты (checkpoints). При помощи этого механизма, когда модулю Spark Streaming потребуется восстановить утраченные данные, ему нужно будет только вернуться к последней контрольной точке и возобновить вычисления от нее.</w:t>
      </w:r>
    </w:p>
    <w:p w14:paraId="2DDB115E" w14:textId="77777777" w:rsidR="002E0498" w:rsidRDefault="002E0498" w:rsidP="00AF3862">
      <w:pPr>
        <w:shd w:val="clear" w:color="auto" w:fill="FFFFFF"/>
        <w:spacing w:after="0" w:line="315" w:lineRule="atLeast"/>
        <w:textAlignment w:val="baseline"/>
        <w:rPr>
          <w:rFonts w:ascii="Times New Roman" w:eastAsia="Times New Roman" w:hAnsi="Times New Roman" w:cs="Times New Roman"/>
          <w:color w:val="43464B"/>
          <w:sz w:val="24"/>
          <w:szCs w:val="24"/>
        </w:rPr>
      </w:pPr>
    </w:p>
    <w:p w14:paraId="7DB257D1" w14:textId="6FC27CE0" w:rsidR="002E0498" w:rsidRPr="00475AF3" w:rsidRDefault="002E0498" w:rsidP="00475AF3">
      <w:pPr>
        <w:pStyle w:val="1-"/>
      </w:pPr>
      <w:bookmarkStart w:id="0" w:name="_Toc89902461"/>
      <w:r w:rsidRPr="00475AF3">
        <w:t xml:space="preserve">1 </w:t>
      </w:r>
      <w:r w:rsidR="00475AF3" w:rsidRPr="00475AF3">
        <w:t>Преимущества технологии</w:t>
      </w:r>
      <w:bookmarkEnd w:id="0"/>
    </w:p>
    <w:p w14:paraId="5CC48E41" w14:textId="77777777" w:rsidR="002E0498" w:rsidRPr="002E0498" w:rsidRDefault="002E0498" w:rsidP="002E0498"/>
    <w:p w14:paraId="2C71A7FC" w14:textId="77777777" w:rsidR="00267672" w:rsidRPr="00267672" w:rsidRDefault="00267672" w:rsidP="00267672">
      <w:pPr>
        <w:spacing w:after="0" w:line="240" w:lineRule="auto"/>
        <w:ind w:firstLine="720"/>
        <w:jc w:val="both"/>
        <w:rPr>
          <w:rFonts w:ascii="Times New Roman" w:eastAsia="Times New Roman" w:hAnsi="Times New Roman" w:cs="Times New Roman"/>
          <w:sz w:val="28"/>
          <w:szCs w:val="28"/>
        </w:rPr>
      </w:pPr>
      <w:r w:rsidRPr="00267672">
        <w:rPr>
          <w:rFonts w:ascii="Times New Roman" w:eastAsia="Times New Roman" w:hAnsi="Times New Roman" w:cs="Times New Roman"/>
          <w:sz w:val="28"/>
          <w:szCs w:val="28"/>
        </w:rPr>
        <w:t>Брокер сообщений Kafka — распределенная система. Его серверы объединяются в кластеры. Хранение и пересылка сообщений идет параллельно на разных серверах, а это дает большую надежность и отказоустойчивость. Даже при выходе из строя нескольких машин, сообщения все еще будут пересылаться и обрабатываться.</w:t>
      </w:r>
    </w:p>
    <w:p w14:paraId="1F4648D6" w14:textId="77777777" w:rsidR="00267672" w:rsidRPr="00267672" w:rsidRDefault="00267672" w:rsidP="00267672">
      <w:pPr>
        <w:spacing w:after="0" w:line="240" w:lineRule="auto"/>
        <w:ind w:firstLine="720"/>
        <w:jc w:val="both"/>
        <w:rPr>
          <w:rFonts w:ascii="Times New Roman" w:eastAsia="Times New Roman" w:hAnsi="Times New Roman" w:cs="Times New Roman"/>
          <w:sz w:val="28"/>
          <w:szCs w:val="28"/>
        </w:rPr>
      </w:pPr>
      <w:r w:rsidRPr="00267672">
        <w:rPr>
          <w:rFonts w:ascii="Times New Roman" w:eastAsia="Times New Roman" w:hAnsi="Times New Roman" w:cs="Times New Roman"/>
          <w:sz w:val="28"/>
          <w:szCs w:val="28"/>
        </w:rPr>
        <w:t>Также сервис легко масштабируется горизонтально. То есть, для наращивания мощности Apache Kafka достаточно вводить в строй дополнительные серверы. Это самый простой в реализации способ масштабирования систем, но подходит он не для всех. Например, с базами данных такой подход не работает — непонятно, что делать с записями в таблицах на новых серверах. Kafka же изначально заточен под взрывной рост производительности.</w:t>
      </w:r>
    </w:p>
    <w:p w14:paraId="66650EDC" w14:textId="77777777" w:rsidR="00267672" w:rsidRPr="00267672" w:rsidRDefault="00267672" w:rsidP="00267672">
      <w:pPr>
        <w:spacing w:after="0" w:line="240" w:lineRule="auto"/>
        <w:ind w:firstLine="720"/>
        <w:jc w:val="both"/>
        <w:rPr>
          <w:rFonts w:ascii="Times New Roman" w:eastAsia="Times New Roman" w:hAnsi="Times New Roman" w:cs="Times New Roman"/>
          <w:sz w:val="28"/>
          <w:szCs w:val="28"/>
        </w:rPr>
      </w:pPr>
      <w:r w:rsidRPr="00267672">
        <w:rPr>
          <w:rFonts w:ascii="Times New Roman" w:eastAsia="Times New Roman" w:hAnsi="Times New Roman" w:cs="Times New Roman"/>
          <w:sz w:val="28"/>
          <w:szCs w:val="28"/>
        </w:rPr>
        <w:t>Еще один плюс — консистентность данных. Записи в Apache Kafka хранятся в виде журнала коммитов. Это выглядит как очередь сообщений, в которую можно добавлять записи, а вот удалять или модицифировать — нет. Такой подход дает огромную надежность и простоту изменения любых состояний — всегда понятно, что, как и в какой последовательности менялось.</w:t>
      </w:r>
    </w:p>
    <w:p w14:paraId="029EEAD8" w14:textId="45AB3C80" w:rsidR="00BF7278" w:rsidRPr="002235C2" w:rsidRDefault="00267672" w:rsidP="002235C2">
      <w:pPr>
        <w:spacing w:after="0" w:line="240" w:lineRule="auto"/>
        <w:ind w:firstLine="720"/>
        <w:jc w:val="both"/>
        <w:rPr>
          <w:rFonts w:ascii="Times New Roman" w:hAnsi="Times New Roman" w:cs="Times New Roman"/>
          <w:sz w:val="28"/>
          <w:szCs w:val="28"/>
        </w:rPr>
      </w:pPr>
      <w:r w:rsidRPr="00267672">
        <w:rPr>
          <w:rFonts w:ascii="Times New Roman" w:hAnsi="Times New Roman" w:cs="Times New Roman"/>
          <w:sz w:val="28"/>
          <w:szCs w:val="28"/>
        </w:rPr>
        <w:t xml:space="preserve">Перечисленные пункты — это, разумеется, далеко не все, чем хорош Apache Kafka. Есть еще хранение сообщений на диске, репликация, роутинг данных по куче параметров и десятки других полезных </w:t>
      </w:r>
      <w:r w:rsidRPr="00267672">
        <w:rPr>
          <w:rFonts w:ascii="Times New Roman" w:hAnsi="Times New Roman" w:cs="Times New Roman"/>
          <w:sz w:val="28"/>
          <w:szCs w:val="28"/>
          <w:lang w:val="ru-RU"/>
        </w:rPr>
        <w:t>вещей</w:t>
      </w:r>
      <w:r w:rsidRPr="00267672">
        <w:rPr>
          <w:rFonts w:ascii="Times New Roman" w:hAnsi="Times New Roman" w:cs="Times New Roman"/>
          <w:sz w:val="28"/>
          <w:szCs w:val="28"/>
        </w:rPr>
        <w:t>.</w:t>
      </w:r>
    </w:p>
    <w:p w14:paraId="19D43DE5" w14:textId="77777777" w:rsidR="002235C2" w:rsidRPr="002235C2" w:rsidRDefault="002235C2" w:rsidP="002235C2">
      <w:pPr>
        <w:spacing w:after="0" w:line="240" w:lineRule="auto"/>
        <w:ind w:firstLine="720"/>
        <w:jc w:val="both"/>
        <w:rPr>
          <w:rFonts w:ascii="Times New Roman" w:eastAsia="Times New Roman" w:hAnsi="Times New Roman" w:cs="Times New Roman"/>
          <w:sz w:val="28"/>
          <w:szCs w:val="28"/>
        </w:rPr>
      </w:pPr>
      <w:r w:rsidRPr="002235C2">
        <w:rPr>
          <w:rFonts w:ascii="Times New Roman" w:eastAsia="Times New Roman" w:hAnsi="Times New Roman" w:cs="Times New Roman"/>
          <w:sz w:val="28"/>
          <w:szCs w:val="28"/>
        </w:rPr>
        <w:t>Итак, у нас есть крутая, масштабируемая, производительная и гибкая система передачи сообщений. И вот как мы можем ее использовать:</w:t>
      </w:r>
    </w:p>
    <w:p w14:paraId="7E574019" w14:textId="77777777" w:rsidR="002235C2" w:rsidRPr="002235C2" w:rsidRDefault="002235C2" w:rsidP="002235C2">
      <w:pPr>
        <w:numPr>
          <w:ilvl w:val="0"/>
          <w:numId w:val="17"/>
        </w:numPr>
        <w:spacing w:after="0" w:line="240" w:lineRule="auto"/>
        <w:ind w:firstLine="720"/>
        <w:jc w:val="both"/>
        <w:rPr>
          <w:rFonts w:ascii="Times New Roman" w:eastAsia="Times New Roman" w:hAnsi="Times New Roman" w:cs="Times New Roman"/>
          <w:sz w:val="28"/>
          <w:szCs w:val="28"/>
        </w:rPr>
      </w:pPr>
      <w:r w:rsidRPr="002235C2">
        <w:rPr>
          <w:rFonts w:ascii="Times New Roman" w:eastAsia="Times New Roman" w:hAnsi="Times New Roman" w:cs="Times New Roman"/>
          <w:sz w:val="28"/>
          <w:szCs w:val="28"/>
        </w:rPr>
        <w:t>Самый очевидный подход — для связи микросервисов между собой. Сделал действие, послал сообщение другим сервисам — все, молодец. Или подписался на обновления от других частей системы и потихоньку на них реагируешь.</w:t>
      </w:r>
    </w:p>
    <w:p w14:paraId="7442EAFA" w14:textId="77777777" w:rsidR="002235C2" w:rsidRPr="002235C2" w:rsidRDefault="002235C2" w:rsidP="002235C2">
      <w:pPr>
        <w:numPr>
          <w:ilvl w:val="0"/>
          <w:numId w:val="17"/>
        </w:numPr>
        <w:spacing w:after="0" w:line="240" w:lineRule="auto"/>
        <w:ind w:firstLine="720"/>
        <w:jc w:val="both"/>
        <w:rPr>
          <w:rFonts w:ascii="Times New Roman" w:eastAsia="Times New Roman" w:hAnsi="Times New Roman" w:cs="Times New Roman"/>
          <w:sz w:val="28"/>
          <w:szCs w:val="28"/>
        </w:rPr>
      </w:pPr>
      <w:r w:rsidRPr="002235C2">
        <w:rPr>
          <w:rFonts w:ascii="Times New Roman" w:eastAsia="Times New Roman" w:hAnsi="Times New Roman" w:cs="Times New Roman"/>
          <w:sz w:val="28"/>
          <w:szCs w:val="28"/>
        </w:rPr>
        <w:lastRenderedPageBreak/>
        <w:t>Организация потоков данных. Допустим, у вас идет постоянный стрим каких-то событий, их нужно передавать по цепочке и на каждом этапе что-то с ними делать. Apache Kafka идеально реализует этот сценарий с помощью грамотной организации роутинга сообщений.</w:t>
      </w:r>
    </w:p>
    <w:p w14:paraId="463D683D" w14:textId="77777777" w:rsidR="002235C2" w:rsidRPr="002235C2" w:rsidRDefault="002235C2" w:rsidP="002235C2">
      <w:pPr>
        <w:numPr>
          <w:ilvl w:val="0"/>
          <w:numId w:val="17"/>
        </w:numPr>
        <w:spacing w:after="0" w:line="240" w:lineRule="auto"/>
        <w:ind w:firstLine="720"/>
        <w:jc w:val="both"/>
        <w:rPr>
          <w:rFonts w:ascii="Times New Roman" w:eastAsia="Times New Roman" w:hAnsi="Times New Roman" w:cs="Times New Roman"/>
          <w:sz w:val="28"/>
          <w:szCs w:val="28"/>
        </w:rPr>
      </w:pPr>
      <w:r w:rsidRPr="002235C2">
        <w:rPr>
          <w:rFonts w:ascii="Times New Roman" w:eastAsia="Times New Roman" w:hAnsi="Times New Roman" w:cs="Times New Roman"/>
          <w:sz w:val="28"/>
          <w:szCs w:val="28"/>
        </w:rPr>
        <w:t>Агрегация записей. В Apache Kafka можно писать данные куда быстрее, чем в обычную базу данных. Это значит, что с помощью сообщений можно организовать сбор кучи метрик, считать от них, например, средние, и уже эти значения писать в БД.</w:t>
      </w:r>
    </w:p>
    <w:p w14:paraId="3CD4C9E5" w14:textId="77777777" w:rsidR="002235C2" w:rsidRPr="002235C2" w:rsidRDefault="002235C2" w:rsidP="002235C2">
      <w:pPr>
        <w:numPr>
          <w:ilvl w:val="0"/>
          <w:numId w:val="17"/>
        </w:numPr>
        <w:spacing w:after="0" w:line="240" w:lineRule="auto"/>
        <w:ind w:firstLine="720"/>
        <w:jc w:val="both"/>
        <w:rPr>
          <w:rFonts w:ascii="Times New Roman" w:eastAsia="Times New Roman" w:hAnsi="Times New Roman" w:cs="Times New Roman"/>
          <w:sz w:val="28"/>
          <w:szCs w:val="28"/>
        </w:rPr>
      </w:pPr>
      <w:r w:rsidRPr="002235C2">
        <w:rPr>
          <w:rFonts w:ascii="Times New Roman" w:eastAsia="Times New Roman" w:hAnsi="Times New Roman" w:cs="Times New Roman"/>
          <w:sz w:val="28"/>
          <w:szCs w:val="28"/>
        </w:rPr>
        <w:t>Сбор логов. Apache Kafka дает возможность хранить сообщения в течение определенного времени. Это значит, что сообщения можно использовать для кратковременного (часы/сутки) хранения логов. Это позволяет разгрузить БД и медленные системы логирования.</w:t>
      </w:r>
    </w:p>
    <w:p w14:paraId="1BB749D7" w14:textId="77777777" w:rsidR="002235C2" w:rsidRPr="00A07D09" w:rsidRDefault="002235C2" w:rsidP="0092177B">
      <w:pPr>
        <w:rPr>
          <w:rFonts w:ascii="Arial" w:eastAsiaTheme="majorEastAsia" w:hAnsi="Arial" w:cs="Arial"/>
          <w:color w:val="FF0000"/>
          <w:sz w:val="20"/>
          <w:szCs w:val="20"/>
          <w:shd w:val="clear" w:color="auto" w:fill="F7F7F7"/>
        </w:rPr>
      </w:pPr>
    </w:p>
    <w:p w14:paraId="2125B6DF" w14:textId="4D2724C1" w:rsidR="000B5DE9" w:rsidRPr="00475AF3" w:rsidRDefault="00BF7278" w:rsidP="00BB7996">
      <w:pPr>
        <w:pStyle w:val="1-"/>
        <w:rPr>
          <w:rFonts w:eastAsia="Times New Roman"/>
          <w:bCs/>
        </w:rPr>
      </w:pPr>
      <w:bookmarkStart w:id="1" w:name="_Toc89902462"/>
      <w:r w:rsidRPr="00475AF3">
        <w:rPr>
          <w:bCs/>
        </w:rPr>
        <w:t xml:space="preserve">2 </w:t>
      </w:r>
      <w:r w:rsidR="00373224">
        <w:rPr>
          <w:rFonts w:eastAsia="Times New Roman"/>
        </w:rPr>
        <w:t>О</w:t>
      </w:r>
      <w:r w:rsidR="00475AF3" w:rsidRPr="00475AF3">
        <w:rPr>
          <w:rFonts w:eastAsia="Times New Roman"/>
        </w:rPr>
        <w:t>бработк</w:t>
      </w:r>
      <w:r w:rsidR="00373224">
        <w:rPr>
          <w:rFonts w:eastAsia="Times New Roman"/>
        </w:rPr>
        <w:t>а</w:t>
      </w:r>
      <w:r w:rsidR="00475AF3" w:rsidRPr="00475AF3">
        <w:rPr>
          <w:rFonts w:eastAsia="Times New Roman"/>
        </w:rPr>
        <w:t xml:space="preserve"> данных</w:t>
      </w:r>
      <w:bookmarkEnd w:id="1"/>
    </w:p>
    <w:p w14:paraId="6B38A054" w14:textId="261AF61B" w:rsidR="00BF7278" w:rsidRPr="00BB7996" w:rsidRDefault="00BB7996" w:rsidP="00BB7996">
      <w:pPr>
        <w:pStyle w:val="2"/>
        <w:ind w:firstLine="720"/>
        <w:rPr>
          <w:sz w:val="32"/>
          <w:szCs w:val="32"/>
        </w:rPr>
      </w:pPr>
      <w:bookmarkStart w:id="2" w:name="_Toc89902463"/>
      <w:r w:rsidRPr="00BB7996">
        <w:rPr>
          <w:sz w:val="32"/>
          <w:szCs w:val="32"/>
        </w:rPr>
        <w:t>2.1</w:t>
      </w:r>
      <w:r w:rsidRPr="00BB7996">
        <w:t xml:space="preserve"> </w:t>
      </w:r>
      <w:r>
        <w:rPr>
          <w:rStyle w:val="a5"/>
          <w:b/>
          <w:bCs/>
          <w:sz w:val="32"/>
          <w:szCs w:val="32"/>
          <w:lang w:val="ru-RU"/>
        </w:rPr>
        <w:t>К</w:t>
      </w:r>
      <w:r w:rsidRPr="00BB7996">
        <w:rPr>
          <w:rStyle w:val="a5"/>
          <w:b/>
          <w:bCs/>
          <w:sz w:val="32"/>
          <w:szCs w:val="32"/>
        </w:rPr>
        <w:t xml:space="preserve">ак работает </w:t>
      </w:r>
      <w:r>
        <w:rPr>
          <w:rStyle w:val="a5"/>
          <w:b/>
          <w:bCs/>
          <w:sz w:val="32"/>
          <w:szCs w:val="32"/>
          <w:lang w:val="en-US"/>
        </w:rPr>
        <w:t>A</w:t>
      </w:r>
      <w:r w:rsidRPr="00BB7996">
        <w:rPr>
          <w:rStyle w:val="a5"/>
          <w:b/>
          <w:bCs/>
          <w:sz w:val="32"/>
          <w:szCs w:val="32"/>
        </w:rPr>
        <w:t xml:space="preserve">pache </w:t>
      </w:r>
      <w:r>
        <w:rPr>
          <w:rStyle w:val="a5"/>
          <w:b/>
          <w:bCs/>
          <w:sz w:val="32"/>
          <w:szCs w:val="32"/>
          <w:lang w:val="en-US"/>
        </w:rPr>
        <w:t>K</w:t>
      </w:r>
      <w:r w:rsidRPr="00BB7996">
        <w:rPr>
          <w:rStyle w:val="a5"/>
          <w:b/>
          <w:bCs/>
          <w:sz w:val="32"/>
          <w:szCs w:val="32"/>
        </w:rPr>
        <w:t>afka: потоковая агрегация сообщений в </w:t>
      </w:r>
      <w:r>
        <w:rPr>
          <w:rStyle w:val="a5"/>
          <w:b/>
          <w:bCs/>
          <w:sz w:val="32"/>
          <w:szCs w:val="32"/>
          <w:lang w:val="en-US"/>
        </w:rPr>
        <w:t>B</w:t>
      </w:r>
      <w:r w:rsidRPr="00BB7996">
        <w:rPr>
          <w:rStyle w:val="a5"/>
          <w:b/>
          <w:bCs/>
          <w:sz w:val="32"/>
          <w:szCs w:val="32"/>
        </w:rPr>
        <w:t>ig </w:t>
      </w:r>
      <w:r>
        <w:rPr>
          <w:rStyle w:val="a5"/>
          <w:b/>
          <w:bCs/>
          <w:sz w:val="32"/>
          <w:szCs w:val="32"/>
          <w:lang w:val="en-US"/>
        </w:rPr>
        <w:t>D</w:t>
      </w:r>
      <w:r w:rsidRPr="00BB7996">
        <w:rPr>
          <w:rStyle w:val="a5"/>
          <w:b/>
          <w:bCs/>
          <w:sz w:val="32"/>
          <w:szCs w:val="32"/>
        </w:rPr>
        <w:t>ata</w:t>
      </w:r>
      <w:bookmarkEnd w:id="2"/>
    </w:p>
    <w:p w14:paraId="501E029E" w14:textId="15223C59" w:rsidR="00BB7996" w:rsidRPr="00BB7996" w:rsidRDefault="00BB7996" w:rsidP="00BB7996">
      <w:pPr>
        <w:pStyle w:val="a3"/>
        <w:shd w:val="clear" w:color="auto" w:fill="FFFFFF"/>
        <w:spacing w:before="0" w:beforeAutospacing="0" w:after="0" w:afterAutospacing="0"/>
        <w:ind w:firstLine="720"/>
        <w:jc w:val="both"/>
        <w:rPr>
          <w:sz w:val="28"/>
          <w:szCs w:val="28"/>
        </w:rPr>
      </w:pPr>
      <w:r w:rsidRPr="00BB7996">
        <w:rPr>
          <w:sz w:val="28"/>
          <w:szCs w:val="28"/>
        </w:rPr>
        <w:t>Прежде чем говорить про производительность Кафка, напомним, как работает эта Big Data система. Очень кратко работу Apache Kafka можно описать следующим образом:</w:t>
      </w:r>
    </w:p>
    <w:p w14:paraId="2A574356" w14:textId="77777777" w:rsidR="00BB7996" w:rsidRPr="00BB7996" w:rsidRDefault="00BB7996" w:rsidP="00BB7996">
      <w:pPr>
        <w:numPr>
          <w:ilvl w:val="0"/>
          <w:numId w:val="18"/>
        </w:numPr>
        <w:shd w:val="clear" w:color="auto" w:fill="FFFFFF"/>
        <w:spacing w:after="0" w:line="240" w:lineRule="auto"/>
        <w:ind w:firstLine="720"/>
        <w:jc w:val="both"/>
        <w:rPr>
          <w:rFonts w:ascii="Times New Roman" w:hAnsi="Times New Roman" w:cs="Times New Roman"/>
          <w:sz w:val="28"/>
          <w:szCs w:val="28"/>
        </w:rPr>
      </w:pPr>
      <w:r w:rsidRPr="00BB7996">
        <w:rPr>
          <w:rFonts w:ascii="Times New Roman" w:hAnsi="Times New Roman" w:cs="Times New Roman"/>
          <w:sz w:val="28"/>
          <w:szCs w:val="28"/>
        </w:rPr>
        <w:t>приложение-издатель (производитель, producer) отправляет сообщение в топик (topic) Кафка. При этом данные могут быть сжаты с помощью кодеков, например, gzip или snappy.</w:t>
      </w:r>
    </w:p>
    <w:p w14:paraId="70BF0F35" w14:textId="77777777" w:rsidR="00BB7996" w:rsidRPr="00BB7996" w:rsidRDefault="00BB7996" w:rsidP="00BB7996">
      <w:pPr>
        <w:numPr>
          <w:ilvl w:val="0"/>
          <w:numId w:val="18"/>
        </w:numPr>
        <w:shd w:val="clear" w:color="auto" w:fill="FFFFFF"/>
        <w:spacing w:after="0" w:line="240" w:lineRule="auto"/>
        <w:ind w:firstLine="720"/>
        <w:jc w:val="both"/>
        <w:rPr>
          <w:rFonts w:ascii="Times New Roman" w:hAnsi="Times New Roman" w:cs="Times New Roman"/>
          <w:sz w:val="28"/>
          <w:szCs w:val="28"/>
        </w:rPr>
      </w:pPr>
      <w:r w:rsidRPr="00BB7996">
        <w:rPr>
          <w:rFonts w:ascii="Times New Roman" w:hAnsi="Times New Roman" w:cs="Times New Roman"/>
          <w:sz w:val="28"/>
          <w:szCs w:val="28"/>
        </w:rPr>
        <w:t>Kafka объединяет сообщения в группу (пакет) для хранения в одном разделе (partition) топика;</w:t>
      </w:r>
    </w:p>
    <w:p w14:paraId="6CB763B4" w14:textId="77777777" w:rsidR="00BB7996" w:rsidRPr="00BB7996" w:rsidRDefault="00BB7996" w:rsidP="00BB7996">
      <w:pPr>
        <w:numPr>
          <w:ilvl w:val="0"/>
          <w:numId w:val="18"/>
        </w:numPr>
        <w:shd w:val="clear" w:color="auto" w:fill="FFFFFF"/>
        <w:spacing w:after="0" w:line="240" w:lineRule="auto"/>
        <w:ind w:firstLine="720"/>
        <w:jc w:val="both"/>
        <w:rPr>
          <w:rFonts w:ascii="Times New Roman" w:hAnsi="Times New Roman" w:cs="Times New Roman"/>
          <w:sz w:val="28"/>
          <w:szCs w:val="28"/>
        </w:rPr>
      </w:pPr>
      <w:r w:rsidRPr="00BB7996">
        <w:rPr>
          <w:rFonts w:ascii="Times New Roman" w:hAnsi="Times New Roman" w:cs="Times New Roman"/>
          <w:sz w:val="28"/>
          <w:szCs w:val="28"/>
        </w:rPr>
        <w:t>Данные записываются на диск, каждый producer пишет в свой раздел реплицированного журнала. После первой записи (лидере, leader) данные реплицируются по всему кластеру, распространяясь по подписчикам (followers).</w:t>
      </w:r>
    </w:p>
    <w:p w14:paraId="5278EF8B" w14:textId="77777777" w:rsidR="00BB7996" w:rsidRPr="00BB7996" w:rsidRDefault="00BB7996" w:rsidP="00BB7996">
      <w:pPr>
        <w:numPr>
          <w:ilvl w:val="0"/>
          <w:numId w:val="18"/>
        </w:numPr>
        <w:shd w:val="clear" w:color="auto" w:fill="FFFFFF"/>
        <w:spacing w:after="0" w:line="240" w:lineRule="auto"/>
        <w:ind w:firstLine="720"/>
        <w:jc w:val="both"/>
        <w:rPr>
          <w:rFonts w:ascii="Times New Roman" w:hAnsi="Times New Roman" w:cs="Times New Roman"/>
          <w:sz w:val="28"/>
          <w:szCs w:val="28"/>
        </w:rPr>
      </w:pPr>
      <w:r w:rsidRPr="00BB7996">
        <w:rPr>
          <w:rFonts w:ascii="Times New Roman" w:hAnsi="Times New Roman" w:cs="Times New Roman"/>
          <w:sz w:val="28"/>
          <w:szCs w:val="28"/>
        </w:rPr>
        <w:t>В зависимости от значения параметра конфигурации acks, producer получает подтверждение об успешной записи. Например, при acks=-1 (или all), производитель ждет подтверждения о записи на диск с каждого узла. Подробнее про acknowledge мы рассказывали </w:t>
      </w:r>
      <w:hyperlink r:id="rId8" w:tgtFrame="_blank" w:history="1">
        <w:r w:rsidRPr="00BB7996">
          <w:rPr>
            <w:rStyle w:val="a7"/>
            <w:rFonts w:ascii="Times New Roman" w:hAnsi="Times New Roman" w:cs="Times New Roman"/>
            <w:color w:val="auto"/>
            <w:sz w:val="28"/>
            <w:szCs w:val="28"/>
          </w:rPr>
          <w:t>здесь</w:t>
        </w:r>
      </w:hyperlink>
      <w:r w:rsidRPr="00BB7996">
        <w:rPr>
          <w:rFonts w:ascii="Times New Roman" w:hAnsi="Times New Roman" w:cs="Times New Roman"/>
          <w:sz w:val="28"/>
          <w:szCs w:val="28"/>
        </w:rPr>
        <w:t>.</w:t>
      </w:r>
    </w:p>
    <w:p w14:paraId="048A8AC8" w14:textId="77777777" w:rsidR="00BB7996" w:rsidRPr="00BB7996" w:rsidRDefault="00BB7996" w:rsidP="00BB7996">
      <w:pPr>
        <w:numPr>
          <w:ilvl w:val="0"/>
          <w:numId w:val="18"/>
        </w:numPr>
        <w:shd w:val="clear" w:color="auto" w:fill="FFFFFF"/>
        <w:spacing w:after="0" w:line="240" w:lineRule="auto"/>
        <w:ind w:firstLine="720"/>
        <w:jc w:val="both"/>
        <w:rPr>
          <w:rFonts w:ascii="Times New Roman" w:hAnsi="Times New Roman" w:cs="Times New Roman"/>
          <w:sz w:val="28"/>
          <w:szCs w:val="28"/>
        </w:rPr>
      </w:pPr>
      <w:r w:rsidRPr="00BB7996">
        <w:rPr>
          <w:rFonts w:ascii="Times New Roman" w:hAnsi="Times New Roman" w:cs="Times New Roman"/>
          <w:sz w:val="28"/>
          <w:szCs w:val="28"/>
        </w:rPr>
        <w:t>Приложения-потребители (consumers) считывают сообщения из разделов по принципу «1 потребитель на 1 раздел).</w:t>
      </w:r>
    </w:p>
    <w:p w14:paraId="59527EFC" w14:textId="18662A2F" w:rsidR="00BF7278" w:rsidRPr="00A07D09" w:rsidRDefault="00BF7278" w:rsidP="006C3849">
      <w:pPr>
        <w:spacing w:after="0" w:line="240" w:lineRule="auto"/>
        <w:rPr>
          <w:rFonts w:ascii="Times New Roman" w:hAnsi="Times New Roman" w:cs="Times New Roman"/>
          <w:color w:val="FF0000"/>
          <w:sz w:val="28"/>
          <w:szCs w:val="28"/>
        </w:rPr>
      </w:pPr>
    </w:p>
    <w:p w14:paraId="3E875C05" w14:textId="062033B7" w:rsidR="0092177B" w:rsidRPr="00A07D09" w:rsidRDefault="004E369F" w:rsidP="00A42372">
      <w:pPr>
        <w:jc w:val="center"/>
        <w:rPr>
          <w:rFonts w:ascii="Arial" w:hAnsi="Arial" w:cs="Arial"/>
          <w:color w:val="FF0000"/>
          <w:sz w:val="20"/>
          <w:szCs w:val="20"/>
          <w:shd w:val="clear" w:color="auto" w:fill="F7F7F7"/>
        </w:rPr>
      </w:pPr>
      <w:r>
        <w:rPr>
          <w:noProof/>
          <w:lang w:val="ru-RU" w:eastAsia="ru-RU"/>
        </w:rPr>
        <w:lastRenderedPageBreak/>
        <w:drawing>
          <wp:inline distT="0" distB="0" distL="0" distR="0" wp14:anchorId="61A26BD2" wp14:editId="051AA9F5">
            <wp:extent cx="5680363" cy="2684435"/>
            <wp:effectExtent l="0" t="0" r="0" b="0"/>
            <wp:docPr id="1" name="Рисунок 1" descr="Kafka consumers and produc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fka consumers and producer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85182" cy="2686712"/>
                    </a:xfrm>
                    <a:prstGeom prst="rect">
                      <a:avLst/>
                    </a:prstGeom>
                    <a:noFill/>
                    <a:ln>
                      <a:noFill/>
                    </a:ln>
                  </pic:spPr>
                </pic:pic>
              </a:graphicData>
            </a:graphic>
          </wp:inline>
        </w:drawing>
      </w:r>
    </w:p>
    <w:p w14:paraId="65E0B99E" w14:textId="77777777" w:rsidR="00DD3F49" w:rsidRDefault="004E369F" w:rsidP="004E369F">
      <w:pPr>
        <w:jc w:val="center"/>
        <w:rPr>
          <w:rFonts w:ascii="Times New Roman" w:hAnsi="Times New Roman" w:cs="Times New Roman"/>
          <w:b/>
          <w:bCs/>
          <w:sz w:val="24"/>
          <w:szCs w:val="24"/>
        </w:rPr>
      </w:pPr>
      <w:r w:rsidRPr="004E369F">
        <w:rPr>
          <w:rFonts w:ascii="Times New Roman" w:hAnsi="Times New Roman" w:cs="Times New Roman"/>
          <w:b/>
          <w:bCs/>
          <w:sz w:val="24"/>
          <w:szCs w:val="24"/>
        </w:rPr>
        <w:t>Рис.1 - Как работает Apache Kafka</w:t>
      </w:r>
    </w:p>
    <w:p w14:paraId="3D2E94F0" w14:textId="77777777" w:rsidR="00373224" w:rsidRDefault="00373224" w:rsidP="00373224">
      <w:pPr>
        <w:pStyle w:val="2"/>
        <w:ind w:firstLine="720"/>
        <w:rPr>
          <w:sz w:val="32"/>
          <w:szCs w:val="32"/>
          <w:lang w:val="ru-RU"/>
        </w:rPr>
      </w:pPr>
    </w:p>
    <w:p w14:paraId="11477A81" w14:textId="77777777" w:rsidR="00373224" w:rsidRDefault="00373224" w:rsidP="00373224">
      <w:pPr>
        <w:pStyle w:val="2"/>
        <w:ind w:firstLine="720"/>
        <w:rPr>
          <w:sz w:val="32"/>
          <w:szCs w:val="32"/>
          <w:lang w:val="ru-RU"/>
        </w:rPr>
      </w:pPr>
    </w:p>
    <w:p w14:paraId="52738A6C" w14:textId="3F148538" w:rsidR="00DD3F49" w:rsidRPr="00373224" w:rsidRDefault="00373224" w:rsidP="00373224">
      <w:pPr>
        <w:pStyle w:val="2"/>
        <w:ind w:firstLine="720"/>
        <w:rPr>
          <w:sz w:val="32"/>
          <w:szCs w:val="32"/>
          <w:lang w:val="ru-RU"/>
        </w:rPr>
      </w:pPr>
      <w:bookmarkStart w:id="3" w:name="_Toc89902464"/>
      <w:r w:rsidRPr="00373224">
        <w:rPr>
          <w:sz w:val="32"/>
          <w:szCs w:val="32"/>
          <w:lang w:val="ru-RU"/>
        </w:rPr>
        <w:t xml:space="preserve">2.2 </w:t>
      </w:r>
      <w:r w:rsidRPr="00373224">
        <w:rPr>
          <w:sz w:val="32"/>
          <w:szCs w:val="32"/>
        </w:rPr>
        <w:t>Повышение скорости обработки данных</w:t>
      </w:r>
      <w:bookmarkEnd w:id="3"/>
    </w:p>
    <w:p w14:paraId="6C6DF31D" w14:textId="77777777" w:rsidR="00DD3F49" w:rsidRPr="00DD3F49" w:rsidRDefault="005A370B" w:rsidP="00DD3F49">
      <w:pPr>
        <w:pStyle w:val="a3"/>
        <w:shd w:val="clear" w:color="auto" w:fill="FFFFFF"/>
        <w:spacing w:before="0" w:beforeAutospacing="0" w:after="0" w:afterAutospacing="0"/>
        <w:ind w:firstLine="720"/>
        <w:jc w:val="both"/>
        <w:rPr>
          <w:sz w:val="28"/>
          <w:szCs w:val="28"/>
        </w:rPr>
      </w:pPr>
      <w:hyperlink r:id="rId10" w:tgtFrame="_blank" w:history="1">
        <w:r w:rsidR="00DD3F49" w:rsidRPr="00DD3F49">
          <w:rPr>
            <w:rStyle w:val="a7"/>
            <w:color w:val="auto"/>
            <w:sz w:val="28"/>
            <w:szCs w:val="28"/>
            <w:u w:val="none"/>
          </w:rPr>
          <w:t>Напомним</w:t>
        </w:r>
      </w:hyperlink>
      <w:r w:rsidR="00DD3F49" w:rsidRPr="00DD3F49">
        <w:rPr>
          <w:sz w:val="28"/>
          <w:szCs w:val="28"/>
        </w:rPr>
        <w:t>, производительность системы измеряется ее пропускной способностью и временной задержкой на выполнение операций. Таким образом, производительность Apache Kafka зависит от следующих факторов:</w:t>
      </w:r>
    </w:p>
    <w:p w14:paraId="5114A189" w14:textId="5A3F4275"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Размер сообщения</w:t>
      </w:r>
      <w:r w:rsidRPr="00DD3F49">
        <w:rPr>
          <w:rFonts w:ascii="Times New Roman" w:hAnsi="Times New Roman" w:cs="Times New Roman"/>
          <w:sz w:val="28"/>
          <w:szCs w:val="28"/>
        </w:rPr>
        <w:t>, который можно огранить с помощью параметра message.max.bytes. По умолчанию его значение равно 1 Мбайт. При отправке сообщения большего размера, производитель получит от брокера Кафка уведомление об ошибке, а само сообщение не будет принято к записи. Поэтому большие по размеру сообщения целесообразно сжимать с помощью кодеков. Cжатие увеличит количество записей, которые могут храниться на диске. Но это усилит нагрузку на ЦП при разных форматах сжатия у producer’а и брокера Кафка, т.к. данные должны быть сжаты перед отправкой, а затем распакованы перед обработкой. Кроме того, увеличение параметра message.max.bytes может снизить производительность Kafka, поскольку увеличится время сетевых соединений на передачу большого сообщения и обработку запросов. Также увеличенный объем записываемых на диск данных снижает пропускную способность операций ввода/вывода.</w:t>
      </w:r>
    </w:p>
    <w:p w14:paraId="1F85E44E" w14:textId="1E85A287"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пропускная способность дисков</w:t>
      </w:r>
      <w:r w:rsidRPr="00DD3F49">
        <w:rPr>
          <w:rFonts w:ascii="Times New Roman" w:hAnsi="Times New Roman" w:cs="Times New Roman"/>
          <w:sz w:val="28"/>
          <w:szCs w:val="28"/>
        </w:rPr>
        <w:t xml:space="preserve"> на машинах кластера Kafka – поскольку сообщения записываются на диск, скорость выполнения операций каждого узла кластера влияет на общую производительность всей Big Data системы. У жестких дисков с раскручивающимися пластинами (HDD) высокая экономичность и емкость, но операции </w:t>
      </w:r>
      <w:r w:rsidRPr="00DD3F49">
        <w:rPr>
          <w:rFonts w:ascii="Times New Roman" w:hAnsi="Times New Roman" w:cs="Times New Roman"/>
          <w:sz w:val="28"/>
          <w:szCs w:val="28"/>
        </w:rPr>
        <w:lastRenderedPageBreak/>
        <w:t>поиска и доступа к данным занимают больше времени, чем у твердотельных накопителей (SSD). Производительность HDD можно повысить путем увеличения их числа в брокере Кафка или с помощью нескольких каталогов данных. Пропускная способность диска также зависит от технологии его изготовления (SAS или SATA) и характеристик его контроллера. Кроме того, стоит помнить, что Kafka сохраняет каждый новый раздел на диске с минимальным количеством существующих partition’ов. Это делается, чтобы сбалансировать разделы по доступным дискам. Но при обработке множества partition-реплик на каждом жестком диске, его пропускная способность снижается. Чтобы снизить влияние этого фактора, можно использовать более управляемые диски на каждый брокер Kafka. Однако, это значительно повышает общую стоимость всей Big Data системы.</w:t>
      </w:r>
    </w:p>
    <w:p w14:paraId="6E944E83" w14:textId="5D855279"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память</w:t>
      </w:r>
      <w:r w:rsidRPr="00DD3F49">
        <w:rPr>
          <w:rFonts w:ascii="Times New Roman" w:hAnsi="Times New Roman" w:cs="Times New Roman"/>
          <w:sz w:val="28"/>
          <w:szCs w:val="28"/>
        </w:rPr>
        <w:t>, как общий объем оперативной памяти каждого узла кластера, так и размер кэша. Чтение из страничного кэша выполняется быстрее, чем с диска. Поэтому, чем больше оперативной памяти доступно для страничного кэша, тем быстрее будут работать клиенты-потребители. При том, что для самой JVM Kafka не нужен большой объем оперативной памяти. Поэтому не стоит использовать Kafka в системе, где уже работают другие важные приложения, чтобы не делить страничный кэш и не снижать производительность потребителей Кафка.</w:t>
      </w:r>
    </w:p>
    <w:p w14:paraId="4A94F10C" w14:textId="602C4719"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пропускная способность сети</w:t>
      </w:r>
      <w:r w:rsidRPr="00DD3F49">
        <w:rPr>
          <w:rFonts w:ascii="Times New Roman" w:hAnsi="Times New Roman" w:cs="Times New Roman"/>
          <w:sz w:val="28"/>
          <w:szCs w:val="28"/>
        </w:rPr>
        <w:t> определяет максимальный объем трафика, который может обработать Kafka. При этом следует учитывать дисбаланс между входящим и исходящим сетевым трафиком. В частности, producer может генерировать 1 Мбайт сообщений в секунду для одного топика, но количество потребителей может быть любым. Кроме того, репликация данных по узлам кластера и параметр конфигурации каждого производителя acknowledge также влияют на сетевую нагрузку.</w:t>
      </w:r>
    </w:p>
    <w:p w14:paraId="4EF04422" w14:textId="1862D7E5"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вычислительная мощность узла </w:t>
      </w:r>
      <w:r w:rsidRPr="00DD3F49">
        <w:rPr>
          <w:rFonts w:ascii="Times New Roman" w:hAnsi="Times New Roman" w:cs="Times New Roman"/>
          <w:sz w:val="28"/>
          <w:szCs w:val="28"/>
        </w:rPr>
        <w:t>имеет значение для операций сжатия и разархивирования сообщений. Например, брокер Kafka распаковывает все пакеты сообщений для проверки контрольных сумм отдельных записей и назначения смещений (offset). При сохранении данных на диск выполняется обратная операция, когда пакет сообщений сжимается. Именно таким образом чаще всего Kafka использует вычислительные мощности CPU. Впрочем, это не самый главный фактор при выборе аппаратного обеспечения кластера.</w:t>
      </w:r>
    </w:p>
    <w:p w14:paraId="72729FF8" w14:textId="5470FA9C" w:rsidR="00DD3F49" w:rsidRP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плотность разделов на каждом брокере</w:t>
      </w:r>
      <w:r w:rsidRPr="00DD3F49">
        <w:rPr>
          <w:rFonts w:ascii="Times New Roman" w:hAnsi="Times New Roman" w:cs="Times New Roman"/>
          <w:sz w:val="28"/>
          <w:szCs w:val="28"/>
        </w:rPr>
        <w:t xml:space="preserve"> Кафка влияет на время выполнения операций с метаданными, а также на обмен данными между лидером раздела и его подписчиками. Репликация данных приводит к дополнительной обработке запросов отправки (send) и получения (receive), увеличивая нагрузку на сеть. В частности, для Apache Kafka версии 1.1 и выше рекомендуется не более 1000 разделов </w:t>
      </w:r>
      <w:r w:rsidRPr="00DD3F49">
        <w:rPr>
          <w:rFonts w:ascii="Times New Roman" w:hAnsi="Times New Roman" w:cs="Times New Roman"/>
          <w:sz w:val="28"/>
          <w:szCs w:val="28"/>
        </w:rPr>
        <w:lastRenderedPageBreak/>
        <w:t>на брокер, включая реплики. Увеличение этой плотности снижает пропускную способность и может привести к недоступности раздела. </w:t>
      </w:r>
    </w:p>
    <w:p w14:paraId="326FE235" w14:textId="37F16238" w:rsidR="00DD3F49" w:rsidRDefault="00DD3F49" w:rsidP="00DD3F49">
      <w:pPr>
        <w:numPr>
          <w:ilvl w:val="0"/>
          <w:numId w:val="19"/>
        </w:numPr>
        <w:shd w:val="clear" w:color="auto" w:fill="FFFFFF"/>
        <w:spacing w:after="0" w:line="240" w:lineRule="auto"/>
        <w:ind w:firstLine="0"/>
        <w:jc w:val="both"/>
        <w:rPr>
          <w:rFonts w:ascii="Times New Roman" w:hAnsi="Times New Roman" w:cs="Times New Roman"/>
          <w:sz w:val="28"/>
          <w:szCs w:val="28"/>
        </w:rPr>
      </w:pPr>
      <w:r w:rsidRPr="00DD3F49">
        <w:rPr>
          <w:rStyle w:val="a5"/>
          <w:rFonts w:ascii="Times New Roman" w:hAnsi="Times New Roman" w:cs="Times New Roman"/>
          <w:sz w:val="28"/>
          <w:szCs w:val="28"/>
        </w:rPr>
        <w:t>коэффициент репликации</w:t>
      </w:r>
      <w:r w:rsidRPr="00DD3F49">
        <w:rPr>
          <w:rFonts w:ascii="Times New Roman" w:hAnsi="Times New Roman" w:cs="Times New Roman"/>
          <w:sz w:val="28"/>
          <w:szCs w:val="28"/>
        </w:rPr>
        <w:t> – чем больше, тем более надежно Big Data система гарантирует сохранность данных. Но это потребляет больше места на диске и увеличивает загрузку CPU для обработки дополнительных запросов, увеличивая задержку записи и уменьшая пропускную способность.</w:t>
      </w:r>
    </w:p>
    <w:p w14:paraId="5568CD9A" w14:textId="30A4637D" w:rsidR="00E54656" w:rsidRDefault="00E54656" w:rsidP="00E54656">
      <w:pPr>
        <w:shd w:val="clear" w:color="auto" w:fill="FFFFFF"/>
        <w:spacing w:after="0" w:line="240" w:lineRule="auto"/>
        <w:jc w:val="both"/>
        <w:rPr>
          <w:rFonts w:ascii="Times New Roman" w:hAnsi="Times New Roman" w:cs="Times New Roman"/>
          <w:sz w:val="28"/>
          <w:szCs w:val="28"/>
        </w:rPr>
      </w:pPr>
    </w:p>
    <w:p w14:paraId="2D898462" w14:textId="2E85C44D" w:rsidR="00E54656" w:rsidRPr="00E54656" w:rsidRDefault="00E54656" w:rsidP="00E54656">
      <w:pPr>
        <w:shd w:val="clear" w:color="auto" w:fill="FFFFFF"/>
        <w:spacing w:after="0" w:line="240" w:lineRule="auto"/>
        <w:jc w:val="center"/>
        <w:rPr>
          <w:rFonts w:ascii="Times New Roman" w:hAnsi="Times New Roman" w:cs="Times New Roman"/>
          <w:b/>
          <w:bCs/>
          <w:sz w:val="28"/>
          <w:szCs w:val="28"/>
        </w:rPr>
      </w:pPr>
      <w:r>
        <w:rPr>
          <w:noProof/>
          <w:lang w:val="ru-RU" w:eastAsia="ru-RU"/>
        </w:rPr>
        <w:drawing>
          <wp:inline distT="0" distB="0" distL="0" distR="0" wp14:anchorId="1AA1C136" wp14:editId="49B628BE">
            <wp:extent cx="3664527" cy="4111327"/>
            <wp:effectExtent l="0" t="0" r="0" b="0"/>
            <wp:docPr id="2" name="Рисунок 2" descr="Big Data, Apache Kafka, replication Kafka, репликация Каф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g Data, Apache Kafka, replication Kafka, репликация Кафка"/>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84666" cy="4133922"/>
                    </a:xfrm>
                    <a:prstGeom prst="rect">
                      <a:avLst/>
                    </a:prstGeom>
                    <a:noFill/>
                    <a:ln>
                      <a:noFill/>
                    </a:ln>
                  </pic:spPr>
                </pic:pic>
              </a:graphicData>
            </a:graphic>
          </wp:inline>
        </w:drawing>
      </w:r>
    </w:p>
    <w:p w14:paraId="4C3D7C9B" w14:textId="6DE2138F" w:rsidR="00E54656" w:rsidRDefault="00E54656" w:rsidP="00E54656">
      <w:pPr>
        <w:shd w:val="clear" w:color="auto" w:fill="FFFFFF"/>
        <w:spacing w:after="0" w:line="240" w:lineRule="auto"/>
        <w:jc w:val="both"/>
        <w:rPr>
          <w:rFonts w:ascii="Times New Roman" w:hAnsi="Times New Roman" w:cs="Times New Roman"/>
          <w:sz w:val="28"/>
          <w:szCs w:val="28"/>
        </w:rPr>
      </w:pPr>
    </w:p>
    <w:p w14:paraId="15153935" w14:textId="0610B076" w:rsidR="00E54656" w:rsidRDefault="005B23F9" w:rsidP="005B23F9">
      <w:pPr>
        <w:shd w:val="clear" w:color="auto" w:fill="FFFFFF"/>
        <w:spacing w:after="0" w:line="240" w:lineRule="auto"/>
        <w:jc w:val="center"/>
        <w:rPr>
          <w:rFonts w:ascii="Times New Roman" w:hAnsi="Times New Roman" w:cs="Times New Roman"/>
          <w:b/>
          <w:bCs/>
          <w:sz w:val="24"/>
          <w:szCs w:val="24"/>
          <w:shd w:val="clear" w:color="auto" w:fill="FFFFFF"/>
          <w:lang w:val="ru-RU"/>
        </w:rPr>
      </w:pPr>
      <w:r w:rsidRPr="005B23F9">
        <w:rPr>
          <w:rFonts w:ascii="Times New Roman" w:hAnsi="Times New Roman" w:cs="Times New Roman"/>
          <w:b/>
          <w:bCs/>
          <w:sz w:val="24"/>
          <w:szCs w:val="24"/>
          <w:lang w:val="ru-RU"/>
        </w:rPr>
        <w:t xml:space="preserve">Рис.2 - </w:t>
      </w:r>
      <w:r w:rsidRPr="005B23F9">
        <w:rPr>
          <w:rFonts w:ascii="Times New Roman" w:hAnsi="Times New Roman" w:cs="Times New Roman"/>
          <w:b/>
          <w:bCs/>
          <w:sz w:val="24"/>
          <w:szCs w:val="24"/>
          <w:shd w:val="clear" w:color="auto" w:fill="FFFFFF"/>
        </w:rPr>
        <w:t>Репликация данных в кластера Apache Kafka</w:t>
      </w:r>
    </w:p>
    <w:p w14:paraId="11B79838" w14:textId="77777777" w:rsidR="005B23F9" w:rsidRPr="005B23F9" w:rsidRDefault="005B23F9" w:rsidP="005B23F9">
      <w:pPr>
        <w:shd w:val="clear" w:color="auto" w:fill="FFFFFF"/>
        <w:spacing w:after="0" w:line="240" w:lineRule="auto"/>
        <w:jc w:val="center"/>
        <w:rPr>
          <w:rFonts w:ascii="Times New Roman" w:hAnsi="Times New Roman" w:cs="Times New Roman"/>
          <w:b/>
          <w:bCs/>
          <w:sz w:val="24"/>
          <w:szCs w:val="24"/>
          <w:lang w:val="ru-RU"/>
        </w:rPr>
      </w:pPr>
    </w:p>
    <w:p w14:paraId="2CBBDB3A" w14:textId="4E5A686C" w:rsidR="00BF7278" w:rsidRPr="00E54656" w:rsidRDefault="00E54656" w:rsidP="00E54656">
      <w:pPr>
        <w:spacing w:after="0" w:line="240" w:lineRule="auto"/>
        <w:ind w:firstLine="720"/>
        <w:jc w:val="both"/>
        <w:rPr>
          <w:rFonts w:ascii="Times New Roman" w:hAnsi="Times New Roman" w:cs="Times New Roman"/>
          <w:b/>
          <w:bCs/>
          <w:sz w:val="28"/>
          <w:szCs w:val="28"/>
          <w:lang w:val="ru-RU"/>
        </w:rPr>
      </w:pPr>
      <w:r w:rsidRPr="00E54656">
        <w:rPr>
          <w:rFonts w:ascii="Times New Roman" w:hAnsi="Times New Roman" w:cs="Times New Roman"/>
          <w:sz w:val="28"/>
          <w:szCs w:val="28"/>
          <w:shd w:val="clear" w:color="auto" w:fill="FFFFFF"/>
        </w:rPr>
        <w:t>Кроме того, на общую производительность Big Data системы на базе Apache Kafka влияет конфигурация производителей</w:t>
      </w:r>
      <w:r w:rsidRPr="00E54656">
        <w:rPr>
          <w:rFonts w:ascii="Times New Roman" w:hAnsi="Times New Roman" w:cs="Times New Roman"/>
          <w:b/>
          <w:bCs/>
          <w:sz w:val="28"/>
          <w:szCs w:val="28"/>
          <w:lang w:val="ru-RU"/>
        </w:rPr>
        <w:t>.</w:t>
      </w:r>
    </w:p>
    <w:p w14:paraId="19466371" w14:textId="5688C7FF" w:rsidR="009B77C0" w:rsidRPr="00D71B4D" w:rsidRDefault="009B77C0" w:rsidP="00D71B4D">
      <w:pPr>
        <w:pStyle w:val="1-"/>
        <w:rPr>
          <w:rFonts w:eastAsia="Times New Roman"/>
          <w:bCs/>
        </w:rPr>
      </w:pPr>
      <w:bookmarkStart w:id="4" w:name="_Toc89902465"/>
      <w:r w:rsidRPr="00D71B4D">
        <w:rPr>
          <w:bCs/>
          <w:szCs w:val="28"/>
        </w:rPr>
        <w:t xml:space="preserve">3 </w:t>
      </w:r>
      <w:r w:rsidR="00D71B4D" w:rsidRPr="00D71B4D">
        <w:rPr>
          <w:rFonts w:eastAsia="Times New Roman"/>
        </w:rPr>
        <w:t>Сохранность данных</w:t>
      </w:r>
      <w:r w:rsidR="002F75A0">
        <w:rPr>
          <w:rFonts w:eastAsia="Times New Roman"/>
        </w:rPr>
        <w:t xml:space="preserve"> и р</w:t>
      </w:r>
      <w:r w:rsidR="002F75A0" w:rsidRPr="00D47879">
        <w:rPr>
          <w:rFonts w:eastAsia="Times New Roman"/>
        </w:rPr>
        <w:t>епликация сообщений</w:t>
      </w:r>
      <w:bookmarkEnd w:id="4"/>
    </w:p>
    <w:p w14:paraId="3A00E547" w14:textId="55A13BFB" w:rsidR="00BF7278" w:rsidRPr="00A07D09" w:rsidRDefault="00BF7278" w:rsidP="006C3849">
      <w:pPr>
        <w:spacing w:after="0" w:line="240" w:lineRule="auto"/>
        <w:rPr>
          <w:rFonts w:ascii="Times New Roman" w:hAnsi="Times New Roman" w:cs="Times New Roman"/>
          <w:color w:val="FF0000"/>
          <w:sz w:val="28"/>
          <w:szCs w:val="28"/>
          <w:lang w:val="ru-RU"/>
        </w:rPr>
      </w:pPr>
    </w:p>
    <w:p w14:paraId="69A153CB" w14:textId="77777777" w:rsidR="002F75A0" w:rsidRPr="002F75A0" w:rsidRDefault="005A370B" w:rsidP="002F75A0">
      <w:pPr>
        <w:pStyle w:val="a3"/>
        <w:spacing w:before="0" w:beforeAutospacing="0" w:after="0" w:afterAutospacing="0"/>
        <w:ind w:firstLine="720"/>
        <w:jc w:val="both"/>
        <w:rPr>
          <w:sz w:val="28"/>
          <w:szCs w:val="28"/>
        </w:rPr>
      </w:pPr>
      <w:hyperlink r:id="rId12" w:tgtFrame="_blank" w:tooltip="Брокер сообщений Apache Kafka" w:history="1">
        <w:r w:rsidR="002F75A0" w:rsidRPr="002F75A0">
          <w:rPr>
            <w:rStyle w:val="a7"/>
            <w:color w:val="auto"/>
            <w:sz w:val="28"/>
            <w:szCs w:val="28"/>
            <w:u w:val="none"/>
          </w:rPr>
          <w:t>Apache Kafka</w:t>
        </w:r>
      </w:hyperlink>
      <w:r w:rsidR="002F75A0" w:rsidRPr="002F75A0">
        <w:rPr>
          <w:sz w:val="28"/>
          <w:szCs w:val="28"/>
        </w:rPr>
        <w:t> — брокер сообщений, реализующий паттерн Producer-Consumer с хорошими способностями к горизонтальному масштабированию. Это Open Source разработка, созданная компанией LinkedIn на JVM стеке (Scala).</w:t>
      </w:r>
    </w:p>
    <w:p w14:paraId="6D187619" w14:textId="4E0FD8AD" w:rsidR="002F75A0" w:rsidRPr="002F75A0" w:rsidRDefault="002F75A0" w:rsidP="002F75A0">
      <w:pPr>
        <w:spacing w:after="0" w:line="240" w:lineRule="auto"/>
        <w:ind w:firstLine="720"/>
        <w:jc w:val="center"/>
        <w:rPr>
          <w:rFonts w:ascii="Times New Roman" w:hAnsi="Times New Roman" w:cs="Times New Roman"/>
          <w:sz w:val="28"/>
          <w:szCs w:val="28"/>
        </w:rPr>
      </w:pPr>
      <w:r w:rsidRPr="002F75A0">
        <w:rPr>
          <w:rFonts w:ascii="Times New Roman" w:hAnsi="Times New Roman" w:cs="Times New Roman"/>
          <w:sz w:val="28"/>
          <w:szCs w:val="28"/>
        </w:rPr>
        <w:lastRenderedPageBreak/>
        <w:fldChar w:fldCharType="begin"/>
      </w:r>
      <w:r w:rsidRPr="002F75A0">
        <w:rPr>
          <w:rFonts w:ascii="Times New Roman" w:hAnsi="Times New Roman" w:cs="Times New Roman"/>
          <w:sz w:val="28"/>
          <w:szCs w:val="28"/>
        </w:rPr>
        <w:instrText xml:space="preserve"> INCLUDEPICTURE "data:image/svg+xml;base64,PHN2ZyB3aWR0aD0nNjkzLjAwJyBoZWlnaHQ9JzMxNy4wMCcgdmlld0JveD0nMCAwIDY5My4wMCAzMTcuMDAnIHhtbG5zPSdodHRwOi8vd3d3LnczLm9yZy8yMDAwL3N2ZycgdmVyc2lvbj0nMS4xJy8+" \* MERGEFORMATINET </w:instrText>
      </w:r>
      <w:r w:rsidRPr="002F75A0">
        <w:rPr>
          <w:rFonts w:ascii="Times New Roman" w:hAnsi="Times New Roman" w:cs="Times New Roman"/>
          <w:sz w:val="28"/>
          <w:szCs w:val="28"/>
        </w:rPr>
        <w:fldChar w:fldCharType="separate"/>
      </w:r>
      <w:r w:rsidR="005A370B">
        <w:rPr>
          <w:rFonts w:ascii="Times New Roman" w:hAnsi="Times New Roman" w:cs="Times New Roman"/>
          <w:sz w:val="28"/>
          <w:szCs w:val="28"/>
        </w:rPr>
        <w:pict w14:anchorId="333EE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Pr="002F75A0">
        <w:rPr>
          <w:rFonts w:ascii="Times New Roman" w:hAnsi="Times New Roman" w:cs="Times New Roman"/>
          <w:sz w:val="28"/>
          <w:szCs w:val="28"/>
        </w:rPr>
        <w:fldChar w:fldCharType="end"/>
      </w:r>
      <w:r w:rsidRPr="002F75A0">
        <w:rPr>
          <w:noProof/>
        </w:rPr>
        <w:t xml:space="preserve"> </w:t>
      </w:r>
      <w:r>
        <w:rPr>
          <w:noProof/>
          <w:lang w:val="ru-RU" w:eastAsia="ru-RU"/>
        </w:rPr>
        <w:drawing>
          <wp:inline distT="0" distB="0" distL="0" distR="0" wp14:anchorId="2CFFDFEF" wp14:editId="6B5AC646">
            <wp:extent cx="4662054" cy="215871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9388" t="47891" r="29799" b="18511"/>
                    <a:stretch/>
                  </pic:blipFill>
                  <pic:spPr bwMode="auto">
                    <a:xfrm>
                      <a:off x="0" y="0"/>
                      <a:ext cx="4690140" cy="2171722"/>
                    </a:xfrm>
                    <a:prstGeom prst="rect">
                      <a:avLst/>
                    </a:prstGeom>
                    <a:ln>
                      <a:noFill/>
                    </a:ln>
                    <a:extLst>
                      <a:ext uri="{53640926-AAD7-44D8-BBD7-CCE9431645EC}">
                        <a14:shadowObscured xmlns:a14="http://schemas.microsoft.com/office/drawing/2010/main"/>
                      </a:ext>
                    </a:extLst>
                  </pic:spPr>
                </pic:pic>
              </a:graphicData>
            </a:graphic>
          </wp:inline>
        </w:drawing>
      </w:r>
    </w:p>
    <w:p w14:paraId="5E7797BD" w14:textId="7FAB6BE9" w:rsidR="002F75A0" w:rsidRPr="002F75A0" w:rsidRDefault="002F75A0" w:rsidP="002F75A0">
      <w:pPr>
        <w:spacing w:after="0" w:line="240" w:lineRule="auto"/>
        <w:ind w:firstLine="720"/>
        <w:jc w:val="center"/>
        <w:rPr>
          <w:rFonts w:ascii="Times New Roman" w:hAnsi="Times New Roman" w:cs="Times New Roman"/>
          <w:b/>
          <w:bCs/>
          <w:sz w:val="24"/>
          <w:szCs w:val="24"/>
        </w:rPr>
      </w:pPr>
      <w:r w:rsidRPr="002F75A0">
        <w:rPr>
          <w:rFonts w:ascii="Times New Roman" w:hAnsi="Times New Roman" w:cs="Times New Roman"/>
          <w:b/>
          <w:bCs/>
          <w:sz w:val="24"/>
          <w:szCs w:val="24"/>
          <w:lang w:val="ru-RU"/>
        </w:rPr>
        <w:t xml:space="preserve">Рис. 3.1 - </w:t>
      </w:r>
      <w:r w:rsidRPr="002F75A0">
        <w:rPr>
          <w:rFonts w:ascii="Times New Roman" w:hAnsi="Times New Roman" w:cs="Times New Roman"/>
          <w:b/>
          <w:bCs/>
          <w:sz w:val="24"/>
          <w:szCs w:val="24"/>
        </w:rPr>
        <w:t>Паттерн Producer-Consumer — типичная очередь</w:t>
      </w:r>
    </w:p>
    <w:p w14:paraId="219ECDA6" w14:textId="77777777" w:rsidR="006013A7" w:rsidRDefault="006013A7" w:rsidP="006013A7">
      <w:pPr>
        <w:pStyle w:val="a3"/>
        <w:spacing w:before="0" w:beforeAutospacing="0" w:after="0" w:afterAutospacing="0"/>
        <w:ind w:firstLine="720"/>
        <w:jc w:val="both"/>
        <w:rPr>
          <w:sz w:val="28"/>
          <w:szCs w:val="28"/>
        </w:rPr>
      </w:pPr>
    </w:p>
    <w:p w14:paraId="2D0514D7" w14:textId="550E534E" w:rsidR="002F75A0" w:rsidRPr="002F75A0" w:rsidRDefault="002F75A0" w:rsidP="006013A7">
      <w:pPr>
        <w:pStyle w:val="a3"/>
        <w:spacing w:before="0" w:beforeAutospacing="0" w:after="0" w:afterAutospacing="0"/>
        <w:ind w:firstLine="720"/>
        <w:jc w:val="both"/>
        <w:rPr>
          <w:sz w:val="28"/>
          <w:szCs w:val="28"/>
        </w:rPr>
      </w:pPr>
      <w:r w:rsidRPr="002F75A0">
        <w:rPr>
          <w:sz w:val="28"/>
          <w:szCs w:val="28"/>
        </w:rPr>
        <w:t>Горизонтально масштабируя какую-либо систему, вы поневоле делаете её распределённой, а работа с распределённой системой имеет свои особенности.</w:t>
      </w:r>
    </w:p>
    <w:p w14:paraId="36FD3427"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Формально, для описания свойств распределённых систем существует CAP-теорема.</w:t>
      </w:r>
    </w:p>
    <w:p w14:paraId="2AC690EA" w14:textId="77777777" w:rsidR="002F75A0" w:rsidRPr="002F75A0" w:rsidRDefault="002F75A0" w:rsidP="002F75A0">
      <w:pPr>
        <w:pStyle w:val="a3"/>
        <w:spacing w:before="0" w:beforeAutospacing="0" w:after="0" w:afterAutospacing="0"/>
        <w:ind w:firstLine="720"/>
        <w:jc w:val="both"/>
        <w:rPr>
          <w:sz w:val="28"/>
          <w:szCs w:val="28"/>
        </w:rPr>
      </w:pPr>
      <w:r w:rsidRPr="002F75A0">
        <w:rPr>
          <w:rStyle w:val="a5"/>
          <w:sz w:val="28"/>
          <w:szCs w:val="28"/>
        </w:rPr>
        <w:t>В распределённой системе невозможно обеспечить одновременное выполнение всех трёх свойств: консистентности, доступности, устойчивости к сбоям узлов.</w:t>
      </w:r>
    </w:p>
    <w:p w14:paraId="1EB22532"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Что это за свойства:</w:t>
      </w:r>
    </w:p>
    <w:p w14:paraId="3349ADE1" w14:textId="77777777" w:rsidR="002F75A0" w:rsidRPr="006013A7" w:rsidRDefault="002F75A0" w:rsidP="006013A7">
      <w:pPr>
        <w:pStyle w:val="a8"/>
        <w:numPr>
          <w:ilvl w:val="0"/>
          <w:numId w:val="21"/>
        </w:numPr>
        <w:spacing w:after="0" w:line="240" w:lineRule="auto"/>
        <w:jc w:val="both"/>
        <w:rPr>
          <w:rFonts w:ascii="Times New Roman" w:hAnsi="Times New Roman" w:cs="Times New Roman"/>
          <w:sz w:val="28"/>
          <w:szCs w:val="28"/>
        </w:rPr>
      </w:pPr>
      <w:r w:rsidRPr="006013A7">
        <w:rPr>
          <w:rStyle w:val="a4"/>
          <w:rFonts w:ascii="Times New Roman" w:hAnsi="Times New Roman" w:cs="Times New Roman"/>
          <w:sz w:val="28"/>
          <w:szCs w:val="28"/>
        </w:rPr>
        <w:t>Консистентность (Consistency)</w:t>
      </w:r>
    </w:p>
    <w:p w14:paraId="2CA06BDA" w14:textId="77777777" w:rsidR="002F75A0" w:rsidRPr="002F75A0" w:rsidRDefault="002F75A0" w:rsidP="006013A7">
      <w:pPr>
        <w:spacing w:after="0" w:line="240" w:lineRule="auto"/>
        <w:ind w:left="720"/>
        <w:jc w:val="both"/>
        <w:rPr>
          <w:rFonts w:ascii="Times New Roman" w:hAnsi="Times New Roman" w:cs="Times New Roman"/>
          <w:sz w:val="28"/>
          <w:szCs w:val="28"/>
        </w:rPr>
      </w:pPr>
      <w:r w:rsidRPr="002F75A0">
        <w:rPr>
          <w:rFonts w:ascii="Times New Roman" w:hAnsi="Times New Roman" w:cs="Times New Roman"/>
          <w:sz w:val="28"/>
          <w:szCs w:val="28"/>
        </w:rPr>
        <w:t>Говорит о том, что система всегда выдаёт только логически непротиворечивые ответы. Не бывает такого, что вы добавили в корзину товар, а после рефреша страницы его там не видите.</w:t>
      </w:r>
    </w:p>
    <w:p w14:paraId="21565F3E" w14:textId="77777777" w:rsidR="002F75A0" w:rsidRPr="006013A7" w:rsidRDefault="002F75A0" w:rsidP="006013A7">
      <w:pPr>
        <w:pStyle w:val="a8"/>
        <w:numPr>
          <w:ilvl w:val="0"/>
          <w:numId w:val="21"/>
        </w:numPr>
        <w:spacing w:after="0" w:line="240" w:lineRule="auto"/>
        <w:jc w:val="both"/>
        <w:rPr>
          <w:rFonts w:ascii="Times New Roman" w:hAnsi="Times New Roman" w:cs="Times New Roman"/>
          <w:sz w:val="28"/>
          <w:szCs w:val="28"/>
        </w:rPr>
      </w:pPr>
      <w:r w:rsidRPr="006013A7">
        <w:rPr>
          <w:rStyle w:val="a4"/>
          <w:rFonts w:ascii="Times New Roman" w:hAnsi="Times New Roman" w:cs="Times New Roman"/>
          <w:sz w:val="28"/>
          <w:szCs w:val="28"/>
        </w:rPr>
        <w:t>Доступность (Availability)</w:t>
      </w:r>
    </w:p>
    <w:p w14:paraId="09908739" w14:textId="77777777" w:rsidR="002F75A0" w:rsidRPr="002F75A0" w:rsidRDefault="002F75A0" w:rsidP="006013A7">
      <w:pPr>
        <w:spacing w:after="0" w:line="240" w:lineRule="auto"/>
        <w:ind w:left="720"/>
        <w:jc w:val="both"/>
        <w:rPr>
          <w:rFonts w:ascii="Times New Roman" w:hAnsi="Times New Roman" w:cs="Times New Roman"/>
          <w:sz w:val="28"/>
          <w:szCs w:val="28"/>
        </w:rPr>
      </w:pPr>
      <w:r w:rsidRPr="002F75A0">
        <w:rPr>
          <w:rFonts w:ascii="Times New Roman" w:hAnsi="Times New Roman" w:cs="Times New Roman"/>
          <w:sz w:val="28"/>
          <w:szCs w:val="28"/>
        </w:rPr>
        <w:t>Означает, что сервис отвечает на запросы, а не выдаёт ошибки о том, что он недоступен.</w:t>
      </w:r>
    </w:p>
    <w:p w14:paraId="652472C2" w14:textId="77777777" w:rsidR="006013A7" w:rsidRPr="006013A7" w:rsidRDefault="002F75A0" w:rsidP="006013A7">
      <w:pPr>
        <w:pStyle w:val="a8"/>
        <w:numPr>
          <w:ilvl w:val="0"/>
          <w:numId w:val="21"/>
        </w:numPr>
        <w:spacing w:after="0" w:line="240" w:lineRule="auto"/>
        <w:jc w:val="both"/>
        <w:rPr>
          <w:rStyle w:val="a4"/>
          <w:rFonts w:ascii="Times New Roman" w:hAnsi="Times New Roman" w:cs="Times New Roman"/>
          <w:i w:val="0"/>
          <w:iCs w:val="0"/>
          <w:sz w:val="28"/>
          <w:szCs w:val="28"/>
        </w:rPr>
      </w:pPr>
      <w:r w:rsidRPr="006013A7">
        <w:rPr>
          <w:rStyle w:val="a4"/>
          <w:rFonts w:ascii="Times New Roman" w:hAnsi="Times New Roman" w:cs="Times New Roman"/>
          <w:sz w:val="28"/>
          <w:szCs w:val="28"/>
        </w:rPr>
        <w:t>Устойчивость к сбоям сети (Partition tolerance)</w:t>
      </w:r>
    </w:p>
    <w:p w14:paraId="075B2ACD" w14:textId="00AC1814" w:rsidR="002F75A0" w:rsidRPr="006013A7" w:rsidRDefault="002F75A0" w:rsidP="006013A7">
      <w:pPr>
        <w:pStyle w:val="a8"/>
        <w:spacing w:after="0" w:line="240" w:lineRule="auto"/>
        <w:jc w:val="both"/>
        <w:rPr>
          <w:rFonts w:ascii="Times New Roman" w:hAnsi="Times New Roman" w:cs="Times New Roman"/>
          <w:sz w:val="28"/>
          <w:szCs w:val="28"/>
        </w:rPr>
      </w:pPr>
      <w:r w:rsidRPr="006013A7">
        <w:rPr>
          <w:rFonts w:ascii="Times New Roman" w:hAnsi="Times New Roman" w:cs="Times New Roman"/>
          <w:sz w:val="28"/>
          <w:szCs w:val="28"/>
        </w:rPr>
        <w:t>Означает, что распределённая по кластеру система работает в расчёте на случаи произвольной потери пакетов внутри сети.</w:t>
      </w:r>
    </w:p>
    <w:p w14:paraId="4F85C16E"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С точки зрения CAP-теоремы, Kafka имеет CA*, т.е. выполняются условия консистентности и доступности, но не гарантируется устойчивость к сбоям в сети — по </w:t>
      </w:r>
      <w:hyperlink r:id="rId14" w:tgtFrame="_blank" w:tooltip="Видео: Андрей Панасюк — Kafka in production" w:history="1">
        <w:r w:rsidRPr="002F75A0">
          <w:rPr>
            <w:rStyle w:val="a7"/>
            <w:color w:val="auto"/>
            <w:sz w:val="28"/>
            <w:szCs w:val="28"/>
            <w:u w:val="none"/>
          </w:rPr>
          <w:t>отзывам</w:t>
        </w:r>
      </w:hyperlink>
      <w:r w:rsidRPr="002F75A0">
        <w:rPr>
          <w:sz w:val="28"/>
          <w:szCs w:val="28"/>
        </w:rPr>
        <w:t> пользователей, Kafka не очень устойчива к netsplit (моменту, когда ваш кластер, например, разваливается пополам), хотя официальной документации на этот счёт мы не нашли.</w:t>
      </w:r>
    </w:p>
    <w:p w14:paraId="595A7353"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 xml:space="preserve">На самом низком уровне Kafka — это просто распределённый лог-файл. То есть, по сути, файл, разбитый на несколько частей (партиций) и «раскатанный» на несколько узлов кластера. Запись в этот файл всегда происходит в конец. Разделение файла на части необходимо для ускорения чтения из очереди и горизонтального масштабирования. Ваш Topic (тема) может быть «порезан» на сколько угодно частей. Соответственно, вы можете разделить Topic на сколько угодно серверов. Из каждой партиции может читать не более одного Consumer (читатель). Это значит, что максимальное </w:t>
      </w:r>
      <w:r w:rsidRPr="002F75A0">
        <w:rPr>
          <w:sz w:val="28"/>
          <w:szCs w:val="28"/>
        </w:rPr>
        <w:lastRenderedPageBreak/>
        <w:t>число параллельных читателей равно количеству частей, на которые разбит ваш Topic.</w:t>
      </w:r>
    </w:p>
    <w:p w14:paraId="7E07133C" w14:textId="2C435C5F" w:rsidR="002F75A0" w:rsidRPr="002F75A0" w:rsidRDefault="002F75A0" w:rsidP="00D12BC7">
      <w:pPr>
        <w:spacing w:after="0" w:line="240" w:lineRule="auto"/>
        <w:ind w:firstLine="720"/>
        <w:jc w:val="center"/>
        <w:rPr>
          <w:rFonts w:ascii="Times New Roman" w:hAnsi="Times New Roman" w:cs="Times New Roman"/>
          <w:sz w:val="28"/>
          <w:szCs w:val="28"/>
        </w:rPr>
      </w:pPr>
      <w:r w:rsidRPr="002F75A0">
        <w:rPr>
          <w:rFonts w:ascii="Times New Roman" w:hAnsi="Times New Roman" w:cs="Times New Roman"/>
          <w:sz w:val="28"/>
          <w:szCs w:val="28"/>
        </w:rPr>
        <w:fldChar w:fldCharType="begin"/>
      </w:r>
      <w:r w:rsidRPr="002F75A0">
        <w:rPr>
          <w:rFonts w:ascii="Times New Roman" w:hAnsi="Times New Roman" w:cs="Times New Roman"/>
          <w:sz w:val="28"/>
          <w:szCs w:val="28"/>
        </w:rPr>
        <w:instrText xml:space="preserve"> INCLUDEPICTURE "data:image/svg+xml;base64,PHN2ZyB3aWR0aD0nNjkzLjAwJyBoZWlnaHQ9JzM2Mi4wMCcgdmlld0JveD0nMCAwIDY5My4wMCAzNjIuMDAnIHhtbG5zPSdodHRwOi8vd3d3LnczLm9yZy8yMDAwL3N2ZycgdmVyc2lvbj0nMS4xJy8+" \* MERGEFORMATINET </w:instrText>
      </w:r>
      <w:r w:rsidRPr="002F75A0">
        <w:rPr>
          <w:rFonts w:ascii="Times New Roman" w:hAnsi="Times New Roman" w:cs="Times New Roman"/>
          <w:sz w:val="28"/>
          <w:szCs w:val="28"/>
        </w:rPr>
        <w:fldChar w:fldCharType="separate"/>
      </w:r>
      <w:r w:rsidR="005A370B">
        <w:rPr>
          <w:rFonts w:ascii="Times New Roman" w:hAnsi="Times New Roman" w:cs="Times New Roman"/>
          <w:sz w:val="28"/>
          <w:szCs w:val="28"/>
        </w:rPr>
        <w:pict w14:anchorId="0D6E8BA1">
          <v:shape id="_x0000_i1026" type="#_x0000_t75" alt="" style="width:24pt;height:24pt"/>
        </w:pict>
      </w:r>
      <w:r w:rsidRPr="002F75A0">
        <w:rPr>
          <w:rFonts w:ascii="Times New Roman" w:hAnsi="Times New Roman" w:cs="Times New Roman"/>
          <w:sz w:val="28"/>
          <w:szCs w:val="28"/>
        </w:rPr>
        <w:fldChar w:fldCharType="end"/>
      </w:r>
      <w:r w:rsidR="00D12BC7" w:rsidRPr="00D12BC7">
        <w:rPr>
          <w:noProof/>
        </w:rPr>
        <w:t xml:space="preserve"> </w:t>
      </w:r>
      <w:r w:rsidR="00D12BC7">
        <w:rPr>
          <w:noProof/>
          <w:lang w:val="ru-RU" w:eastAsia="ru-RU"/>
        </w:rPr>
        <w:drawing>
          <wp:inline distT="0" distB="0" distL="0" distR="0" wp14:anchorId="4E0EF720" wp14:editId="37DB0953">
            <wp:extent cx="4232563" cy="224691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7993" t="40220" r="30033" b="20165"/>
                    <a:stretch/>
                  </pic:blipFill>
                  <pic:spPr bwMode="auto">
                    <a:xfrm>
                      <a:off x="0" y="0"/>
                      <a:ext cx="4254142" cy="2258367"/>
                    </a:xfrm>
                    <a:prstGeom prst="rect">
                      <a:avLst/>
                    </a:prstGeom>
                    <a:ln>
                      <a:noFill/>
                    </a:ln>
                    <a:extLst>
                      <a:ext uri="{53640926-AAD7-44D8-BBD7-CCE9431645EC}">
                        <a14:shadowObscured xmlns:a14="http://schemas.microsoft.com/office/drawing/2010/main"/>
                      </a:ext>
                    </a:extLst>
                  </pic:spPr>
                </pic:pic>
              </a:graphicData>
            </a:graphic>
          </wp:inline>
        </w:drawing>
      </w:r>
    </w:p>
    <w:p w14:paraId="7079EE10" w14:textId="2D47AE8C" w:rsidR="002F75A0" w:rsidRDefault="00D12BC7" w:rsidP="00D12BC7">
      <w:pPr>
        <w:spacing w:after="0" w:line="240" w:lineRule="auto"/>
        <w:ind w:firstLine="720"/>
        <w:jc w:val="center"/>
        <w:rPr>
          <w:rFonts w:ascii="Times New Roman" w:hAnsi="Times New Roman" w:cs="Times New Roman"/>
          <w:b/>
          <w:bCs/>
          <w:sz w:val="24"/>
          <w:szCs w:val="24"/>
        </w:rPr>
      </w:pPr>
      <w:r w:rsidRPr="00D12BC7">
        <w:rPr>
          <w:rFonts w:ascii="Times New Roman" w:hAnsi="Times New Roman" w:cs="Times New Roman"/>
          <w:b/>
          <w:bCs/>
          <w:sz w:val="24"/>
          <w:szCs w:val="24"/>
          <w:lang w:val="ru-RU"/>
        </w:rPr>
        <w:t xml:space="preserve">Рис. 3.2 - </w:t>
      </w:r>
      <w:r w:rsidR="002F75A0" w:rsidRPr="00D12BC7">
        <w:rPr>
          <w:rFonts w:ascii="Times New Roman" w:hAnsi="Times New Roman" w:cs="Times New Roman"/>
          <w:b/>
          <w:bCs/>
          <w:sz w:val="24"/>
          <w:szCs w:val="24"/>
        </w:rPr>
        <w:t>Внутренне устройство Topic</w:t>
      </w:r>
    </w:p>
    <w:p w14:paraId="31FFF1E6" w14:textId="77777777" w:rsidR="00D12BC7" w:rsidRPr="00D12BC7" w:rsidRDefault="00D12BC7" w:rsidP="00D12BC7">
      <w:pPr>
        <w:spacing w:after="0" w:line="240" w:lineRule="auto"/>
        <w:ind w:firstLine="720"/>
        <w:jc w:val="center"/>
        <w:rPr>
          <w:rFonts w:ascii="Times New Roman" w:hAnsi="Times New Roman" w:cs="Times New Roman"/>
          <w:b/>
          <w:bCs/>
          <w:sz w:val="24"/>
          <w:szCs w:val="24"/>
        </w:rPr>
      </w:pPr>
    </w:p>
    <w:p w14:paraId="10AED307"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Соответственно, для одной партиции топика гарантируется очерёдность сообщений, так как из каждой партиции может читать не более одного читателя.</w:t>
      </w:r>
    </w:p>
    <w:p w14:paraId="1DE266B9" w14:textId="1B6AF4DB" w:rsidR="002F75A0" w:rsidRDefault="002F75A0" w:rsidP="002F75A0">
      <w:pPr>
        <w:pStyle w:val="a3"/>
        <w:spacing w:before="0" w:beforeAutospacing="0" w:after="0" w:afterAutospacing="0"/>
        <w:ind w:firstLine="720"/>
        <w:jc w:val="both"/>
        <w:rPr>
          <w:sz w:val="28"/>
          <w:szCs w:val="28"/>
        </w:rPr>
      </w:pPr>
      <w:r w:rsidRPr="002F75A0">
        <w:rPr>
          <w:sz w:val="28"/>
          <w:szCs w:val="28"/>
        </w:rPr>
        <w:t>У каждого сообщения есть свой сквозной номер внутри патриции. В терминах Kafka это называется offset. При чтении из партиции читатель делает коммит оффсета. Это необходимо для того, чтобы, если, например, текущий читатель упадёт, то следующий (новый читатель) начнёт с последнего коммита.</w:t>
      </w:r>
    </w:p>
    <w:p w14:paraId="7140249C" w14:textId="77777777" w:rsidR="00D12BC7" w:rsidRPr="002F75A0" w:rsidRDefault="00D12BC7" w:rsidP="002F75A0">
      <w:pPr>
        <w:pStyle w:val="a3"/>
        <w:spacing w:before="0" w:beforeAutospacing="0" w:after="0" w:afterAutospacing="0"/>
        <w:ind w:firstLine="720"/>
        <w:jc w:val="both"/>
        <w:rPr>
          <w:sz w:val="28"/>
          <w:szCs w:val="28"/>
        </w:rPr>
      </w:pPr>
    </w:p>
    <w:p w14:paraId="118B7D02" w14:textId="426C4FE2" w:rsidR="002F75A0" w:rsidRPr="002F75A0" w:rsidRDefault="002F75A0" w:rsidP="00D12BC7">
      <w:pPr>
        <w:spacing w:after="0" w:line="240" w:lineRule="auto"/>
        <w:ind w:firstLine="720"/>
        <w:jc w:val="center"/>
        <w:rPr>
          <w:rFonts w:ascii="Times New Roman" w:hAnsi="Times New Roman" w:cs="Times New Roman"/>
          <w:sz w:val="28"/>
          <w:szCs w:val="28"/>
        </w:rPr>
      </w:pPr>
      <w:r w:rsidRPr="002F75A0">
        <w:rPr>
          <w:rFonts w:ascii="Times New Roman" w:hAnsi="Times New Roman" w:cs="Times New Roman"/>
          <w:sz w:val="28"/>
          <w:szCs w:val="28"/>
        </w:rPr>
        <w:fldChar w:fldCharType="begin"/>
      </w:r>
      <w:r w:rsidRPr="002F75A0">
        <w:rPr>
          <w:rFonts w:ascii="Times New Roman" w:hAnsi="Times New Roman" w:cs="Times New Roman"/>
          <w:sz w:val="28"/>
          <w:szCs w:val="28"/>
        </w:rPr>
        <w:instrText xml:space="preserve"> INCLUDEPICTURE "data:image/svg+xml;base64,PHN2ZyB3aWR0aD0nNjkzLjAwJyBoZWlnaHQ9JzMyMS4wMCcgdmlld0JveD0nMCAwIDY5My4wMCAzMjEuMDAnIHhtbG5zPSdodHRwOi8vd3d3LnczLm9yZy8yMDAwL3N2ZycgdmVyc2lvbj0nMS4xJy8+" \* MERGEFORMATINET </w:instrText>
      </w:r>
      <w:r w:rsidRPr="002F75A0">
        <w:rPr>
          <w:rFonts w:ascii="Times New Roman" w:hAnsi="Times New Roman" w:cs="Times New Roman"/>
          <w:sz w:val="28"/>
          <w:szCs w:val="28"/>
        </w:rPr>
        <w:fldChar w:fldCharType="separate"/>
      </w:r>
      <w:r w:rsidR="005A370B">
        <w:rPr>
          <w:rFonts w:ascii="Times New Roman" w:hAnsi="Times New Roman" w:cs="Times New Roman"/>
          <w:sz w:val="28"/>
          <w:szCs w:val="28"/>
        </w:rPr>
        <w:pict w14:anchorId="4A409712">
          <v:shape id="_x0000_i1027" type="#_x0000_t75" alt="" style="width:24pt;height:24pt"/>
        </w:pict>
      </w:r>
      <w:r w:rsidRPr="002F75A0">
        <w:rPr>
          <w:rFonts w:ascii="Times New Roman" w:hAnsi="Times New Roman" w:cs="Times New Roman"/>
          <w:sz w:val="28"/>
          <w:szCs w:val="28"/>
        </w:rPr>
        <w:fldChar w:fldCharType="end"/>
      </w:r>
      <w:r w:rsidR="00D12BC7" w:rsidRPr="00D12BC7">
        <w:rPr>
          <w:noProof/>
        </w:rPr>
        <w:t xml:space="preserve"> </w:t>
      </w:r>
      <w:r w:rsidR="00D12BC7">
        <w:rPr>
          <w:noProof/>
          <w:lang w:val="ru-RU" w:eastAsia="ru-RU"/>
        </w:rPr>
        <w:drawing>
          <wp:inline distT="0" distB="0" distL="0" distR="0" wp14:anchorId="69979434" wp14:editId="2C357F8C">
            <wp:extent cx="4738254" cy="227490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920" t="48102" r="30019" b="16850"/>
                    <a:stretch/>
                  </pic:blipFill>
                  <pic:spPr bwMode="auto">
                    <a:xfrm>
                      <a:off x="0" y="0"/>
                      <a:ext cx="4769362" cy="2289836"/>
                    </a:xfrm>
                    <a:prstGeom prst="rect">
                      <a:avLst/>
                    </a:prstGeom>
                    <a:ln>
                      <a:noFill/>
                    </a:ln>
                    <a:extLst>
                      <a:ext uri="{53640926-AAD7-44D8-BBD7-CCE9431645EC}">
                        <a14:shadowObscured xmlns:a14="http://schemas.microsoft.com/office/drawing/2010/main"/>
                      </a:ext>
                    </a:extLst>
                  </pic:spPr>
                </pic:pic>
              </a:graphicData>
            </a:graphic>
          </wp:inline>
        </w:drawing>
      </w:r>
    </w:p>
    <w:p w14:paraId="2F47793D" w14:textId="65097652" w:rsidR="002F75A0" w:rsidRPr="00D12BC7" w:rsidRDefault="00D12BC7" w:rsidP="00D12BC7">
      <w:pPr>
        <w:spacing w:after="0" w:line="240" w:lineRule="auto"/>
        <w:ind w:firstLine="720"/>
        <w:jc w:val="center"/>
        <w:rPr>
          <w:rFonts w:ascii="Times New Roman" w:hAnsi="Times New Roman" w:cs="Times New Roman"/>
          <w:b/>
          <w:bCs/>
          <w:sz w:val="24"/>
          <w:szCs w:val="24"/>
        </w:rPr>
      </w:pPr>
      <w:r w:rsidRPr="00D12BC7">
        <w:rPr>
          <w:rFonts w:ascii="Times New Roman" w:hAnsi="Times New Roman" w:cs="Times New Roman"/>
          <w:b/>
          <w:bCs/>
          <w:sz w:val="24"/>
          <w:szCs w:val="24"/>
          <w:lang w:val="ru-RU"/>
        </w:rPr>
        <w:t xml:space="preserve">Рис. 3.3 - </w:t>
      </w:r>
      <w:r w:rsidR="002F75A0" w:rsidRPr="00D12BC7">
        <w:rPr>
          <w:rFonts w:ascii="Times New Roman" w:hAnsi="Times New Roman" w:cs="Times New Roman"/>
          <w:b/>
          <w:bCs/>
          <w:sz w:val="24"/>
          <w:szCs w:val="24"/>
        </w:rPr>
        <w:t>Группа читателей</w:t>
      </w:r>
    </w:p>
    <w:p w14:paraId="022F40AB" w14:textId="77777777" w:rsidR="00D12BC7" w:rsidRDefault="00D12BC7" w:rsidP="002F75A0">
      <w:pPr>
        <w:pStyle w:val="a3"/>
        <w:spacing w:before="0" w:beforeAutospacing="0" w:after="0" w:afterAutospacing="0"/>
        <w:ind w:firstLine="720"/>
        <w:jc w:val="both"/>
        <w:rPr>
          <w:sz w:val="28"/>
          <w:szCs w:val="28"/>
        </w:rPr>
      </w:pPr>
    </w:p>
    <w:p w14:paraId="6402E5E3" w14:textId="67174141"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Читатели объединяются в группы, что так и называется — consumer group. При добавлении нового читателя или падении текущего, группа перебалансирутся. Это занимает какое-то время, поэтому лучший способ чтения — подключить читателя и не переподключать его без необходимости.</w:t>
      </w:r>
    </w:p>
    <w:p w14:paraId="5E3A0F4D"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Что касается </w:t>
      </w:r>
      <w:r w:rsidRPr="002F75A0">
        <w:rPr>
          <w:rStyle w:val="a4"/>
          <w:sz w:val="28"/>
          <w:szCs w:val="28"/>
        </w:rPr>
        <w:t>доступности</w:t>
      </w:r>
      <w:r w:rsidRPr="002F75A0">
        <w:rPr>
          <w:sz w:val="28"/>
          <w:szCs w:val="28"/>
        </w:rPr>
        <w:t>, Kafka обеспечивает репликацию сообщений и </w:t>
      </w:r>
      <w:r w:rsidRPr="002F75A0">
        <w:rPr>
          <w:rStyle w:val="a4"/>
          <w:sz w:val="28"/>
          <w:szCs w:val="28"/>
        </w:rPr>
        <w:t>disk persistence</w:t>
      </w:r>
      <w:r w:rsidRPr="002F75A0">
        <w:rPr>
          <w:sz w:val="28"/>
          <w:szCs w:val="28"/>
        </w:rPr>
        <w:t>, сохраняя сообщения на диск.</w:t>
      </w:r>
    </w:p>
    <w:p w14:paraId="7469F501"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 </w:t>
      </w:r>
    </w:p>
    <w:p w14:paraId="1FE9271E" w14:textId="5762A276" w:rsidR="002F75A0" w:rsidRDefault="002F75A0" w:rsidP="00464B53">
      <w:pPr>
        <w:spacing w:after="0" w:line="240" w:lineRule="auto"/>
        <w:ind w:firstLine="720"/>
        <w:jc w:val="center"/>
        <w:rPr>
          <w:noProof/>
        </w:rPr>
      </w:pPr>
      <w:r w:rsidRPr="002F75A0">
        <w:rPr>
          <w:rFonts w:ascii="Times New Roman" w:hAnsi="Times New Roman" w:cs="Times New Roman"/>
          <w:sz w:val="28"/>
          <w:szCs w:val="28"/>
        </w:rPr>
        <w:lastRenderedPageBreak/>
        <w:fldChar w:fldCharType="begin"/>
      </w:r>
      <w:r w:rsidRPr="002F75A0">
        <w:rPr>
          <w:rFonts w:ascii="Times New Roman" w:hAnsi="Times New Roman" w:cs="Times New Roman"/>
          <w:sz w:val="28"/>
          <w:szCs w:val="28"/>
        </w:rPr>
        <w:instrText xml:space="preserve"> INCLUDEPICTURE "data:image/svg+xml;base64,PHN2ZyB3aWR0aD0nNjkzLjAwJyBoZWlnaHQ9JzM1Mi4wMCcgdmlld0JveD0nMCAwIDY5My4wMCAzNTIuMDAnIHhtbG5zPSdodHRwOi8vd3d3LnczLm9yZy8yMDAwL3N2ZycgdmVyc2lvbj0nMS4xJy8+" \* MERGEFORMATINET </w:instrText>
      </w:r>
      <w:r w:rsidRPr="002F75A0">
        <w:rPr>
          <w:rFonts w:ascii="Times New Roman" w:hAnsi="Times New Roman" w:cs="Times New Roman"/>
          <w:sz w:val="28"/>
          <w:szCs w:val="28"/>
        </w:rPr>
        <w:fldChar w:fldCharType="separate"/>
      </w:r>
      <w:r w:rsidR="005A370B">
        <w:rPr>
          <w:rFonts w:ascii="Times New Roman" w:hAnsi="Times New Roman" w:cs="Times New Roman"/>
          <w:sz w:val="28"/>
          <w:szCs w:val="28"/>
        </w:rPr>
        <w:pict w14:anchorId="61B27D51">
          <v:shape id="_x0000_i1028" type="#_x0000_t75" alt="" style="width:24pt;height:24pt"/>
        </w:pict>
      </w:r>
      <w:r w:rsidRPr="002F75A0">
        <w:rPr>
          <w:rFonts w:ascii="Times New Roman" w:hAnsi="Times New Roman" w:cs="Times New Roman"/>
          <w:sz w:val="28"/>
          <w:szCs w:val="28"/>
        </w:rPr>
        <w:fldChar w:fldCharType="end"/>
      </w:r>
      <w:r w:rsidR="00464B53" w:rsidRPr="00464B53">
        <w:rPr>
          <w:noProof/>
        </w:rPr>
        <w:t xml:space="preserve"> </w:t>
      </w:r>
      <w:r w:rsidR="00464B53">
        <w:rPr>
          <w:noProof/>
          <w:lang w:val="ru-RU" w:eastAsia="ru-RU"/>
        </w:rPr>
        <w:drawing>
          <wp:inline distT="0" distB="0" distL="0" distR="0" wp14:anchorId="10AF6149" wp14:editId="3EEE4F3D">
            <wp:extent cx="4772891" cy="257339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8104" t="35456" r="30133" b="24511"/>
                    <a:stretch/>
                  </pic:blipFill>
                  <pic:spPr bwMode="auto">
                    <a:xfrm>
                      <a:off x="0" y="0"/>
                      <a:ext cx="4789742" cy="2582480"/>
                    </a:xfrm>
                    <a:prstGeom prst="rect">
                      <a:avLst/>
                    </a:prstGeom>
                    <a:ln>
                      <a:noFill/>
                    </a:ln>
                    <a:extLst>
                      <a:ext uri="{53640926-AAD7-44D8-BBD7-CCE9431645EC}">
                        <a14:shadowObscured xmlns:a14="http://schemas.microsoft.com/office/drawing/2010/main"/>
                      </a:ext>
                    </a:extLst>
                  </pic:spPr>
                </pic:pic>
              </a:graphicData>
            </a:graphic>
          </wp:inline>
        </w:drawing>
      </w:r>
    </w:p>
    <w:p w14:paraId="7DFF77C2" w14:textId="77777777" w:rsidR="00464B53" w:rsidRPr="002F75A0" w:rsidRDefault="00464B53" w:rsidP="00464B53">
      <w:pPr>
        <w:spacing w:after="0" w:line="240" w:lineRule="auto"/>
        <w:ind w:firstLine="720"/>
        <w:jc w:val="center"/>
        <w:rPr>
          <w:rFonts w:ascii="Times New Roman" w:hAnsi="Times New Roman" w:cs="Times New Roman"/>
          <w:sz w:val="28"/>
          <w:szCs w:val="28"/>
        </w:rPr>
      </w:pPr>
    </w:p>
    <w:p w14:paraId="4E8E7833" w14:textId="1DFE414B" w:rsidR="002F75A0" w:rsidRDefault="00464B53" w:rsidP="00464B53">
      <w:pPr>
        <w:spacing w:after="0" w:line="240" w:lineRule="auto"/>
        <w:ind w:firstLine="720"/>
        <w:jc w:val="center"/>
        <w:rPr>
          <w:rFonts w:ascii="Times New Roman" w:hAnsi="Times New Roman" w:cs="Times New Roman"/>
          <w:b/>
          <w:bCs/>
          <w:sz w:val="24"/>
          <w:szCs w:val="24"/>
        </w:rPr>
      </w:pPr>
      <w:r w:rsidRPr="00464B53">
        <w:rPr>
          <w:rFonts w:ascii="Times New Roman" w:hAnsi="Times New Roman" w:cs="Times New Roman"/>
          <w:b/>
          <w:bCs/>
          <w:sz w:val="24"/>
          <w:szCs w:val="24"/>
          <w:lang w:val="ru-RU"/>
        </w:rPr>
        <w:t xml:space="preserve">Рис. 3.4 </w:t>
      </w:r>
      <w:r>
        <w:rPr>
          <w:rFonts w:ascii="Times New Roman" w:hAnsi="Times New Roman" w:cs="Times New Roman"/>
          <w:b/>
          <w:bCs/>
          <w:sz w:val="24"/>
          <w:szCs w:val="24"/>
          <w:lang w:val="ru-RU"/>
        </w:rPr>
        <w:t>–</w:t>
      </w:r>
      <w:r w:rsidRPr="00464B53">
        <w:rPr>
          <w:rFonts w:ascii="Times New Roman" w:hAnsi="Times New Roman" w:cs="Times New Roman"/>
          <w:b/>
          <w:bCs/>
          <w:sz w:val="24"/>
          <w:szCs w:val="24"/>
          <w:lang w:val="ru-RU"/>
        </w:rPr>
        <w:t xml:space="preserve"> </w:t>
      </w:r>
      <w:r w:rsidR="002F75A0" w:rsidRPr="00464B53">
        <w:rPr>
          <w:rFonts w:ascii="Times New Roman" w:hAnsi="Times New Roman" w:cs="Times New Roman"/>
          <w:b/>
          <w:bCs/>
          <w:sz w:val="24"/>
          <w:szCs w:val="24"/>
        </w:rPr>
        <w:t>Репликация</w:t>
      </w:r>
    </w:p>
    <w:p w14:paraId="6358A70A" w14:textId="77777777" w:rsidR="00464B53" w:rsidRPr="00464B53" w:rsidRDefault="00464B53" w:rsidP="00464B53">
      <w:pPr>
        <w:spacing w:after="0" w:line="240" w:lineRule="auto"/>
        <w:ind w:firstLine="720"/>
        <w:jc w:val="center"/>
        <w:rPr>
          <w:rFonts w:ascii="Times New Roman" w:hAnsi="Times New Roman" w:cs="Times New Roman"/>
          <w:b/>
          <w:bCs/>
          <w:sz w:val="24"/>
          <w:szCs w:val="24"/>
        </w:rPr>
      </w:pPr>
    </w:p>
    <w:p w14:paraId="4AA60F3F"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Формат репликации называется InSync. Это значит, что слейвы (в терминах Kafka это фолловеры) сами постоянно спрашивают мастера о новых сообщениях. Это pull-модель. Синхронностью/асинхронностью репликации вы можете управлять сами, указывая какие гарантии (acknowledgement) вы хотите получить при записи в очередь. Kafka поддерживает три режима:</w:t>
      </w:r>
    </w:p>
    <w:p w14:paraId="5FA3D21B" w14:textId="77777777" w:rsidR="002F75A0" w:rsidRPr="002F75A0" w:rsidRDefault="002F75A0" w:rsidP="00464B53">
      <w:pPr>
        <w:numPr>
          <w:ilvl w:val="0"/>
          <w:numId w:val="20"/>
        </w:numPr>
        <w:spacing w:after="0" w:line="240" w:lineRule="auto"/>
        <w:ind w:firstLine="0"/>
        <w:jc w:val="both"/>
        <w:rPr>
          <w:rFonts w:ascii="Times New Roman" w:hAnsi="Times New Roman" w:cs="Times New Roman"/>
          <w:sz w:val="28"/>
          <w:szCs w:val="28"/>
        </w:rPr>
      </w:pPr>
      <w:r w:rsidRPr="002F75A0">
        <w:rPr>
          <w:rFonts w:ascii="Times New Roman" w:hAnsi="Times New Roman" w:cs="Times New Roman"/>
          <w:sz w:val="28"/>
          <w:szCs w:val="28"/>
        </w:rPr>
        <w:t>отправить и не дожидаться подтверждения записи;</w:t>
      </w:r>
    </w:p>
    <w:p w14:paraId="2AC03711" w14:textId="77777777" w:rsidR="002F75A0" w:rsidRPr="002F75A0" w:rsidRDefault="002F75A0" w:rsidP="00464B53">
      <w:pPr>
        <w:numPr>
          <w:ilvl w:val="0"/>
          <w:numId w:val="20"/>
        </w:numPr>
        <w:spacing w:after="0" w:line="240" w:lineRule="auto"/>
        <w:ind w:firstLine="0"/>
        <w:jc w:val="both"/>
        <w:rPr>
          <w:rFonts w:ascii="Times New Roman" w:hAnsi="Times New Roman" w:cs="Times New Roman"/>
          <w:sz w:val="28"/>
          <w:szCs w:val="28"/>
        </w:rPr>
      </w:pPr>
      <w:r w:rsidRPr="002F75A0">
        <w:rPr>
          <w:rFonts w:ascii="Times New Roman" w:hAnsi="Times New Roman" w:cs="Times New Roman"/>
          <w:sz w:val="28"/>
          <w:szCs w:val="28"/>
        </w:rPr>
        <w:t>отправить и дождаться подтверждения на мастер-ноде;</w:t>
      </w:r>
    </w:p>
    <w:p w14:paraId="2B0D582D" w14:textId="77777777" w:rsidR="002F75A0" w:rsidRPr="002F75A0" w:rsidRDefault="002F75A0" w:rsidP="00464B53">
      <w:pPr>
        <w:numPr>
          <w:ilvl w:val="0"/>
          <w:numId w:val="20"/>
        </w:numPr>
        <w:spacing w:after="0" w:line="240" w:lineRule="auto"/>
        <w:ind w:firstLine="0"/>
        <w:jc w:val="both"/>
        <w:rPr>
          <w:rFonts w:ascii="Times New Roman" w:hAnsi="Times New Roman" w:cs="Times New Roman"/>
          <w:sz w:val="28"/>
          <w:szCs w:val="28"/>
        </w:rPr>
      </w:pPr>
      <w:r w:rsidRPr="002F75A0">
        <w:rPr>
          <w:rFonts w:ascii="Times New Roman" w:hAnsi="Times New Roman" w:cs="Times New Roman"/>
          <w:sz w:val="28"/>
          <w:szCs w:val="28"/>
        </w:rPr>
        <w:t>отправить и дождаться подтверждения на всех репликах.</w:t>
      </w:r>
    </w:p>
    <w:p w14:paraId="39FC7763"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Вы должны найти компромисс между возможностью потери сообщений и минимальным откликом приложения. Чем выше гарантии доставки, тем, соответственно, дольше запись в очередь.</w:t>
      </w:r>
    </w:p>
    <w:p w14:paraId="257CDDEB"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Поскольку Kafka гарантирует консистентность, для читателей сообщение будет видно только после записи по всем репликам. Репликация происходит отдельно для каждой партиции в топике.</w:t>
      </w:r>
    </w:p>
    <w:p w14:paraId="425A48C1" w14:textId="77777777" w:rsidR="002F75A0" w:rsidRPr="002F75A0" w:rsidRDefault="002F75A0" w:rsidP="002F75A0">
      <w:pPr>
        <w:pStyle w:val="a3"/>
        <w:spacing w:before="0" w:beforeAutospacing="0" w:after="0" w:afterAutospacing="0"/>
        <w:ind w:firstLine="720"/>
        <w:jc w:val="both"/>
        <w:rPr>
          <w:sz w:val="28"/>
          <w:szCs w:val="28"/>
        </w:rPr>
      </w:pPr>
      <w:r w:rsidRPr="002F75A0">
        <w:rPr>
          <w:sz w:val="28"/>
          <w:szCs w:val="28"/>
        </w:rPr>
        <w:t>Если вспомнить про disk persistence, то он вытекает из устройства Kafka. Так как вся система — это просто лог, то все сообщения в любом случае попадают на диск и это невозможно выключить, но в конфигурации можно подкрутить ручку, какими периодами сообщения падают на диск. Что, соответственно, уменьшит ваши гарантии на потерю сообщений, но увеличит производительность.</w:t>
      </w:r>
    </w:p>
    <w:p w14:paraId="0F00D973" w14:textId="56ECB6E6" w:rsidR="006A0F9C" w:rsidRDefault="002F75A0" w:rsidP="00377514">
      <w:pPr>
        <w:pStyle w:val="a3"/>
        <w:spacing w:before="0" w:beforeAutospacing="0" w:after="0" w:afterAutospacing="0"/>
        <w:ind w:firstLine="720"/>
        <w:rPr>
          <w:sz w:val="28"/>
          <w:szCs w:val="28"/>
        </w:rPr>
      </w:pPr>
      <w:r w:rsidRPr="002F75A0">
        <w:rPr>
          <w:sz w:val="28"/>
          <w:szCs w:val="28"/>
        </w:rPr>
        <w:t>Клиенты для Kafka достаточно интеллектуальные и работают на уровне TCP. В коробке с Kafka лежит клиент на Java (так как сама Kafka написана на Scala) и библиотека на C.</w:t>
      </w:r>
    </w:p>
    <w:p w14:paraId="52317F6D" w14:textId="77777777" w:rsidR="00FF7DCB" w:rsidRPr="005A3C89" w:rsidRDefault="00FF7DCB" w:rsidP="00377514">
      <w:pPr>
        <w:pStyle w:val="a3"/>
        <w:spacing w:before="0" w:beforeAutospacing="0" w:after="0" w:afterAutospacing="0"/>
        <w:ind w:firstLine="720"/>
        <w:rPr>
          <w:sz w:val="28"/>
          <w:szCs w:val="28"/>
        </w:rPr>
      </w:pPr>
    </w:p>
    <w:p w14:paraId="72797C19" w14:textId="703F1C6C" w:rsidR="006A0F9C" w:rsidRPr="00F6715D" w:rsidRDefault="006A0F9C" w:rsidP="00F6715D">
      <w:pPr>
        <w:pStyle w:val="1-"/>
      </w:pPr>
      <w:bookmarkStart w:id="5" w:name="_Toc89902466"/>
      <w:r w:rsidRPr="00F6715D">
        <w:lastRenderedPageBreak/>
        <w:t xml:space="preserve">4 Демонстрационный пример </w:t>
      </w:r>
      <w:r w:rsidR="00F6715D" w:rsidRPr="00F6715D">
        <w:t>поточной обработки информации использованием Spark Streaming в связке с Apache Kafka и PostgreSQL</w:t>
      </w:r>
      <w:bookmarkEnd w:id="5"/>
    </w:p>
    <w:p w14:paraId="47E8F86B" w14:textId="449C4E04" w:rsidR="005A3C89" w:rsidRPr="005A3C89" w:rsidRDefault="005A3C89" w:rsidP="005A3C89">
      <w:pPr>
        <w:pStyle w:val="2"/>
        <w:ind w:firstLine="709"/>
        <w:rPr>
          <w:sz w:val="32"/>
          <w:szCs w:val="32"/>
        </w:rPr>
      </w:pPr>
      <w:bookmarkStart w:id="6" w:name="_Toc89902467"/>
      <w:r w:rsidRPr="005A3C89">
        <w:rPr>
          <w:sz w:val="32"/>
          <w:szCs w:val="32"/>
        </w:rPr>
        <w:t>4.1 Установка и запуск сервера Kafka</w:t>
      </w:r>
      <w:bookmarkEnd w:id="6"/>
    </w:p>
    <w:p w14:paraId="4F8F00B4" w14:textId="76413310" w:rsidR="005A3C89" w:rsidRPr="005A3C89" w:rsidRDefault="005A3C89" w:rsidP="00377514">
      <w:pPr>
        <w:spacing w:after="0" w:line="240" w:lineRule="auto"/>
        <w:ind w:firstLine="709"/>
        <w:rPr>
          <w:rFonts w:ascii="Times New Roman" w:hAnsi="Times New Roman" w:cs="Times New Roman"/>
          <w:sz w:val="28"/>
          <w:szCs w:val="28"/>
        </w:rPr>
      </w:pPr>
      <w:r w:rsidRPr="005A3C89">
        <w:rPr>
          <w:rFonts w:ascii="Times New Roman" w:hAnsi="Times New Roman" w:cs="Times New Roman"/>
          <w:color w:val="111111"/>
          <w:sz w:val="28"/>
          <w:szCs w:val="28"/>
          <w:shd w:val="clear" w:color="auto" w:fill="FFFFFF"/>
        </w:rPr>
        <w:t>Перед непосредственным использованием Kafka, необходимо убедиться в наличии Java, т.к. для работы используется JVM</w:t>
      </w:r>
      <w:r w:rsidR="00377514">
        <w:rPr>
          <w:rFonts w:ascii="Times New Roman" w:hAnsi="Times New Roman" w:cs="Times New Roman"/>
          <w:color w:val="111111"/>
          <w:sz w:val="28"/>
          <w:szCs w:val="28"/>
          <w:shd w:val="clear" w:color="auto" w:fill="FFFFFF"/>
          <w:lang w:val="ru-RU"/>
        </w:rPr>
        <w:t>:</w:t>
      </w:r>
      <w:r w:rsidRPr="005A3C89">
        <w:rPr>
          <w:rFonts w:ascii="Times New Roman" w:hAnsi="Times New Roman" w:cs="Times New Roman"/>
          <w:color w:val="111111"/>
          <w:sz w:val="28"/>
          <w:szCs w:val="28"/>
        </w:rPr>
        <w:br/>
      </w:r>
    </w:p>
    <w:p w14:paraId="3C1ADF72"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sudo apt-get update </w:t>
      </w:r>
    </w:p>
    <w:p w14:paraId="6DFADB06"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sudo apt-get install default-jre</w:t>
      </w:r>
    </w:p>
    <w:p w14:paraId="4BB1616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java -version</w:t>
      </w:r>
    </w:p>
    <w:p w14:paraId="6EF184CD" w14:textId="40B5CECE" w:rsidR="005A3C89" w:rsidRPr="00377514" w:rsidRDefault="005A3C89" w:rsidP="005A3C89">
      <w:pPr>
        <w:rPr>
          <w:rFonts w:ascii="Times New Roman" w:hAnsi="Times New Roman" w:cs="Times New Roman"/>
          <w:sz w:val="28"/>
          <w:szCs w:val="28"/>
        </w:rPr>
      </w:pPr>
      <w:r>
        <w:rPr>
          <w:rFonts w:ascii="Arial" w:hAnsi="Arial" w:cs="Arial"/>
          <w:color w:val="111111"/>
        </w:rPr>
        <w:br/>
      </w:r>
      <w:r w:rsidRPr="00377514">
        <w:rPr>
          <w:rFonts w:ascii="Times New Roman" w:hAnsi="Times New Roman" w:cs="Times New Roman"/>
          <w:color w:val="111111"/>
          <w:sz w:val="28"/>
          <w:szCs w:val="28"/>
          <w:shd w:val="clear" w:color="auto" w:fill="FFFFFF"/>
        </w:rPr>
        <w:t>Создадим нового пользователя для работы с Kafka:</w:t>
      </w:r>
    </w:p>
    <w:p w14:paraId="4280A00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sudo useradd kafka -m</w:t>
      </w:r>
    </w:p>
    <w:p w14:paraId="5B877086"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sudo passwd kafka</w:t>
      </w:r>
    </w:p>
    <w:p w14:paraId="75F4B1E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sudo adduser kafka sudo</w:t>
      </w:r>
    </w:p>
    <w:p w14:paraId="475AA47E" w14:textId="310DB5F1" w:rsidR="005A3C89" w:rsidRPr="00377514" w:rsidRDefault="005A3C89" w:rsidP="005A3C89">
      <w:pPr>
        <w:rPr>
          <w:rFonts w:ascii="Times New Roman" w:hAnsi="Times New Roman" w:cs="Times New Roman"/>
          <w:sz w:val="28"/>
          <w:szCs w:val="28"/>
        </w:rPr>
      </w:pPr>
      <w:r>
        <w:rPr>
          <w:rFonts w:ascii="Arial" w:hAnsi="Arial" w:cs="Arial"/>
          <w:color w:val="111111"/>
        </w:rPr>
        <w:br/>
      </w:r>
      <w:r w:rsidRPr="00377514">
        <w:rPr>
          <w:rFonts w:ascii="Times New Roman" w:hAnsi="Times New Roman" w:cs="Times New Roman"/>
          <w:color w:val="111111"/>
          <w:sz w:val="28"/>
          <w:szCs w:val="28"/>
          <w:shd w:val="clear" w:color="auto" w:fill="FFFFFF"/>
        </w:rPr>
        <w:t>Далее скачиваем дистрибутив с официального сайта Apache Kafka:</w:t>
      </w:r>
    </w:p>
    <w:p w14:paraId="7B65560E"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 xml:space="preserve">wget -P /YOUR_PATH </w:t>
      </w:r>
      <w:r>
        <w:rPr>
          <w:rStyle w:val="hljs-string"/>
          <w:rFonts w:ascii="Consolas" w:hAnsi="Consolas"/>
          <w:color w:val="718C00"/>
        </w:rPr>
        <w:t>"http://apache-mirror.rbc.ru/pub/apache/kafka/2.2.0/kafka_2.12-2.2.0.tgz"</w:t>
      </w:r>
    </w:p>
    <w:p w14:paraId="79A34095" w14:textId="7609BEE8" w:rsidR="005A3C89" w:rsidRPr="00377514" w:rsidRDefault="005A3C89" w:rsidP="005A3C89">
      <w:pPr>
        <w:rPr>
          <w:rFonts w:ascii="Times New Roman" w:hAnsi="Times New Roman" w:cs="Times New Roman"/>
          <w:sz w:val="28"/>
          <w:szCs w:val="28"/>
        </w:rPr>
      </w:pPr>
      <w:r w:rsidRPr="00377514">
        <w:rPr>
          <w:rFonts w:ascii="Times New Roman" w:hAnsi="Times New Roman" w:cs="Times New Roman"/>
          <w:color w:val="111111"/>
          <w:sz w:val="28"/>
          <w:szCs w:val="28"/>
        </w:rPr>
        <w:br/>
      </w:r>
      <w:r w:rsidRPr="00377514">
        <w:rPr>
          <w:rFonts w:ascii="Times New Roman" w:hAnsi="Times New Roman" w:cs="Times New Roman"/>
          <w:color w:val="111111"/>
          <w:sz w:val="28"/>
          <w:szCs w:val="28"/>
          <w:shd w:val="clear" w:color="auto" w:fill="FFFFFF"/>
        </w:rPr>
        <w:t>Распаковываем скаченный архив:</w:t>
      </w:r>
    </w:p>
    <w:p w14:paraId="06F18AB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tar -xvzf /YOUR_PATH/kafka_2.12-2.2.0.tgz</w:t>
      </w:r>
    </w:p>
    <w:p w14:paraId="7B64632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ln -s /YOUR_PATH/kafka_2.12-2.2.0 kafka</w:t>
      </w:r>
    </w:p>
    <w:p w14:paraId="6B4E53DE" w14:textId="77777777" w:rsidR="00377514" w:rsidRDefault="00377514" w:rsidP="00377514">
      <w:pPr>
        <w:spacing w:after="0" w:line="240" w:lineRule="auto"/>
        <w:jc w:val="both"/>
        <w:rPr>
          <w:rFonts w:ascii="Arial" w:hAnsi="Arial" w:cs="Arial"/>
          <w:color w:val="111111"/>
        </w:rPr>
      </w:pPr>
    </w:p>
    <w:p w14:paraId="553DB27A" w14:textId="36F459B8" w:rsidR="005A3C89" w:rsidRPr="00377514" w:rsidRDefault="005A3C89" w:rsidP="00377514">
      <w:pPr>
        <w:spacing w:after="0" w:line="240" w:lineRule="auto"/>
        <w:jc w:val="both"/>
        <w:rPr>
          <w:rFonts w:ascii="Times New Roman" w:hAnsi="Times New Roman" w:cs="Times New Roman"/>
          <w:sz w:val="28"/>
          <w:szCs w:val="28"/>
        </w:rPr>
      </w:pPr>
      <w:r w:rsidRPr="00377514">
        <w:rPr>
          <w:rFonts w:ascii="Times New Roman" w:hAnsi="Times New Roman" w:cs="Times New Roman"/>
          <w:color w:val="111111"/>
          <w:sz w:val="28"/>
          <w:szCs w:val="28"/>
          <w:shd w:val="clear" w:color="auto" w:fill="FFFFFF"/>
        </w:rPr>
        <w:t>Следующий шаг — опциональный. Дело в том, что настройки по умолчанию не позволяют полноценно использовать все возможности Apache Kafka. Например, удалять тему, категорию, группу, на которые могут быть опубликованы сообщения. Чтобы изменить это, отредактируем файл конфигурации:</w:t>
      </w:r>
      <w:r w:rsidRPr="00377514">
        <w:rPr>
          <w:rFonts w:ascii="Times New Roman" w:hAnsi="Times New Roman" w:cs="Times New Roman"/>
          <w:color w:val="111111"/>
          <w:sz w:val="28"/>
          <w:szCs w:val="28"/>
        </w:rPr>
        <w:br/>
      </w:r>
    </w:p>
    <w:p w14:paraId="3AF4D95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vim ~/kafka/config/server.properties</w:t>
      </w:r>
    </w:p>
    <w:p w14:paraId="5E42FBCE" w14:textId="4F144423" w:rsidR="005A3C89" w:rsidRPr="00377514" w:rsidRDefault="005A3C89" w:rsidP="005A3C89">
      <w:pPr>
        <w:rPr>
          <w:rFonts w:ascii="Times New Roman" w:hAnsi="Times New Roman" w:cs="Times New Roman"/>
          <w:sz w:val="28"/>
          <w:szCs w:val="28"/>
        </w:rPr>
      </w:pPr>
      <w:r w:rsidRPr="00377514">
        <w:rPr>
          <w:rFonts w:ascii="Times New Roman" w:hAnsi="Times New Roman" w:cs="Times New Roman"/>
          <w:color w:val="111111"/>
          <w:sz w:val="28"/>
          <w:szCs w:val="28"/>
        </w:rPr>
        <w:br/>
      </w:r>
      <w:r w:rsidRPr="00377514">
        <w:rPr>
          <w:rFonts w:ascii="Times New Roman" w:hAnsi="Times New Roman" w:cs="Times New Roman"/>
          <w:color w:val="111111"/>
          <w:sz w:val="28"/>
          <w:szCs w:val="28"/>
          <w:shd w:val="clear" w:color="auto" w:fill="FFFFFF"/>
        </w:rPr>
        <w:t>Добавьте в конец файла следующее:</w:t>
      </w:r>
    </w:p>
    <w:p w14:paraId="4AC2EAD2"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lastRenderedPageBreak/>
        <w:t xml:space="preserve">delete.topic.enable = </w:t>
      </w:r>
      <w:r>
        <w:rPr>
          <w:rStyle w:val="hljs-literal"/>
          <w:rFonts w:ascii="Consolas" w:eastAsiaTheme="majorEastAsia" w:hAnsi="Consolas"/>
          <w:color w:val="F5871F"/>
        </w:rPr>
        <w:t>true</w:t>
      </w:r>
    </w:p>
    <w:p w14:paraId="32B76417" w14:textId="46C22884" w:rsidR="005A3C89" w:rsidRPr="00377514" w:rsidRDefault="005A3C89" w:rsidP="00377514">
      <w:pPr>
        <w:rPr>
          <w:rFonts w:ascii="Times New Roman" w:hAnsi="Times New Roman" w:cs="Times New Roman"/>
          <w:sz w:val="28"/>
          <w:szCs w:val="28"/>
        </w:rPr>
      </w:pPr>
      <w:r>
        <w:rPr>
          <w:rFonts w:ascii="Arial" w:hAnsi="Arial" w:cs="Arial"/>
          <w:color w:val="111111"/>
        </w:rPr>
        <w:br/>
      </w:r>
      <w:r w:rsidRPr="00377514">
        <w:rPr>
          <w:rFonts w:ascii="Times New Roman" w:hAnsi="Times New Roman" w:cs="Times New Roman"/>
          <w:color w:val="111111"/>
          <w:sz w:val="28"/>
          <w:szCs w:val="28"/>
          <w:shd w:val="clear" w:color="auto" w:fill="FFFFFF"/>
        </w:rPr>
        <w:t>Перед запуском сервера Kafka, необходимо стартовать сервер ZooKeeper, будем использовать вспомогательный скрипт, который поставляется вместе с дистрибутивом Kafka:</w:t>
      </w:r>
    </w:p>
    <w:p w14:paraId="40878C1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Cd ~/kafka</w:t>
      </w:r>
    </w:p>
    <w:p w14:paraId="2B17127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bin/zookeeper-server-start.sh config/zookeeper.properties</w:t>
      </w:r>
    </w:p>
    <w:p w14:paraId="2F2D636F" w14:textId="215964D9" w:rsidR="005A3C89" w:rsidRPr="00377514" w:rsidRDefault="005A3C89" w:rsidP="005A3C89">
      <w:pPr>
        <w:rPr>
          <w:rFonts w:ascii="Times New Roman" w:hAnsi="Times New Roman" w:cs="Times New Roman"/>
          <w:sz w:val="28"/>
          <w:szCs w:val="28"/>
        </w:rPr>
      </w:pPr>
      <w:r>
        <w:rPr>
          <w:rFonts w:ascii="Arial" w:hAnsi="Arial" w:cs="Arial"/>
          <w:color w:val="111111"/>
        </w:rPr>
        <w:br/>
      </w:r>
      <w:r w:rsidRPr="00377514">
        <w:rPr>
          <w:rFonts w:ascii="Times New Roman" w:hAnsi="Times New Roman" w:cs="Times New Roman"/>
          <w:color w:val="111111"/>
          <w:sz w:val="28"/>
          <w:szCs w:val="28"/>
          <w:shd w:val="clear" w:color="auto" w:fill="FFFFFF"/>
        </w:rPr>
        <w:t>После того, как ZooKeeper успешно стартовал, в отдельном терминале запускаем сервер Kafka:</w:t>
      </w:r>
    </w:p>
    <w:p w14:paraId="7B4C763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bin/kafka-server-start.sh config/server.properties</w:t>
      </w:r>
    </w:p>
    <w:p w14:paraId="3F60BEA1" w14:textId="77777777" w:rsidR="005A3C89" w:rsidRPr="00377514" w:rsidRDefault="005A3C89" w:rsidP="005A3C89">
      <w:pPr>
        <w:rPr>
          <w:rFonts w:ascii="Times New Roman" w:hAnsi="Times New Roman" w:cs="Times New Roman"/>
          <w:sz w:val="28"/>
          <w:szCs w:val="28"/>
        </w:rPr>
      </w:pPr>
      <w:r>
        <w:rPr>
          <w:rFonts w:ascii="Arial" w:hAnsi="Arial" w:cs="Arial"/>
          <w:color w:val="111111"/>
        </w:rPr>
        <w:br/>
      </w:r>
      <w:r w:rsidRPr="00377514">
        <w:rPr>
          <w:rFonts w:ascii="Times New Roman" w:hAnsi="Times New Roman" w:cs="Times New Roman"/>
          <w:color w:val="111111"/>
          <w:sz w:val="28"/>
          <w:szCs w:val="28"/>
          <w:shd w:val="clear" w:color="auto" w:fill="FFFFFF"/>
        </w:rPr>
        <w:t>Создадим новый топик под названием Transaction:</w:t>
      </w:r>
      <w:r w:rsidRPr="00377514">
        <w:rPr>
          <w:rFonts w:ascii="Times New Roman" w:hAnsi="Times New Roman" w:cs="Times New Roman"/>
          <w:color w:val="111111"/>
          <w:sz w:val="28"/>
          <w:szCs w:val="28"/>
        </w:rPr>
        <w:br/>
      </w:r>
      <w:r w:rsidRPr="00377514">
        <w:rPr>
          <w:rFonts w:ascii="Times New Roman" w:hAnsi="Times New Roman" w:cs="Times New Roman"/>
          <w:color w:val="111111"/>
          <w:sz w:val="28"/>
          <w:szCs w:val="28"/>
        </w:rPr>
        <w:br/>
      </w:r>
    </w:p>
    <w:p w14:paraId="7D7DF07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bin/kafka-topics.sh --create --zookeeper localhost:2181 --replication-factor 1 --partitions 3 --topic transaction</w:t>
      </w:r>
    </w:p>
    <w:p w14:paraId="637E039A" w14:textId="77777777" w:rsidR="005A3C89" w:rsidRDefault="005A3C89" w:rsidP="008F3172">
      <w:pPr>
        <w:pStyle w:val="1-1"/>
      </w:pPr>
      <w:r w:rsidRPr="00FF7DCB">
        <w:br/>
      </w:r>
      <w:r>
        <w:rPr>
          <w:shd w:val="clear" w:color="auto" w:fill="FFFFFF"/>
        </w:rPr>
        <w:t>Убедимся, что топик с нужным количеством партиций и репликацией был создан:</w:t>
      </w:r>
      <w:r>
        <w:br/>
      </w:r>
      <w:r>
        <w:br/>
      </w:r>
    </w:p>
    <w:p w14:paraId="745D222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bin/kafka-topics.sh --describe --zookeeper localhost:2181</w:t>
      </w:r>
    </w:p>
    <w:p w14:paraId="5734077C" w14:textId="77777777" w:rsidR="008F3172" w:rsidRDefault="005A3C89" w:rsidP="008F3172">
      <w:pPr>
        <w:jc w:val="center"/>
        <w:rPr>
          <w:rFonts w:ascii="Arial" w:hAnsi="Arial" w:cs="Arial"/>
          <w:color w:val="111111"/>
        </w:rPr>
      </w:pPr>
      <w:r>
        <w:rPr>
          <w:rFonts w:ascii="Arial" w:hAnsi="Arial" w:cs="Arial"/>
          <w:color w:val="111111"/>
        </w:rPr>
        <w:br/>
      </w:r>
      <w:r>
        <w:rPr>
          <w:noProof/>
          <w:lang w:val="ru-RU" w:eastAsia="ru-RU"/>
        </w:rPr>
        <w:drawing>
          <wp:inline distT="0" distB="0" distL="0" distR="0" wp14:anchorId="1093678F" wp14:editId="623A1533">
            <wp:extent cx="5368636" cy="632414"/>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73311" cy="644744"/>
                    </a:xfrm>
                    <a:prstGeom prst="rect">
                      <a:avLst/>
                    </a:prstGeom>
                    <a:noFill/>
                    <a:ln>
                      <a:noFill/>
                    </a:ln>
                  </pic:spPr>
                </pic:pic>
              </a:graphicData>
            </a:graphic>
          </wp:inline>
        </w:drawing>
      </w:r>
    </w:p>
    <w:p w14:paraId="41871BE5" w14:textId="77777777" w:rsidR="006804EC" w:rsidRDefault="008F3172" w:rsidP="006804EC">
      <w:pPr>
        <w:jc w:val="center"/>
        <w:rPr>
          <w:rFonts w:ascii="Arial" w:hAnsi="Arial" w:cs="Arial"/>
          <w:color w:val="111111"/>
        </w:rPr>
      </w:pPr>
      <w:r w:rsidRPr="008F3172">
        <w:rPr>
          <w:rFonts w:ascii="Times New Roman" w:hAnsi="Times New Roman" w:cs="Times New Roman"/>
          <w:b/>
          <w:bCs/>
          <w:color w:val="111111"/>
          <w:sz w:val="24"/>
          <w:szCs w:val="24"/>
          <w:lang w:val="ru-RU"/>
        </w:rPr>
        <w:t>Рис.4.1</w:t>
      </w:r>
      <w:r w:rsidR="005A3C89">
        <w:rPr>
          <w:rFonts w:ascii="Arial" w:hAnsi="Arial" w:cs="Arial"/>
          <w:color w:val="111111"/>
        </w:rPr>
        <w:br/>
      </w:r>
    </w:p>
    <w:p w14:paraId="33F431FF" w14:textId="2CE3B659" w:rsidR="005A3C89" w:rsidRDefault="005A3C89" w:rsidP="006804EC">
      <w:pPr>
        <w:ind w:firstLine="720"/>
        <w:jc w:val="both"/>
      </w:pPr>
      <w:r w:rsidRPr="006804EC">
        <w:rPr>
          <w:rStyle w:val="1-2"/>
        </w:rPr>
        <w:t>Упустим моменты тестирования продюсера и консьюмера для вновь созданного топика. Более подробно о том, как можно протестировать отправку и прием сообщений, написано в официальной документации — </w:t>
      </w:r>
      <w:hyperlink r:id="rId19" w:anchor="quickstart_send" w:history="1">
        <w:r w:rsidRPr="006804EC">
          <w:rPr>
            <w:rStyle w:val="1-2"/>
          </w:rPr>
          <w:t>Send some messages</w:t>
        </w:r>
      </w:hyperlink>
      <w:r w:rsidRPr="006804EC">
        <w:rPr>
          <w:rStyle w:val="1-2"/>
        </w:rPr>
        <w:t>. Ну а мы переходим к написанию продюсера на Python с использованием</w:t>
      </w:r>
      <w:r w:rsidR="006804EC">
        <w:rPr>
          <w:rStyle w:val="1-2"/>
        </w:rPr>
        <w:t> </w:t>
      </w:r>
      <w:r w:rsidRPr="006804EC">
        <w:rPr>
          <w:rStyle w:val="1-2"/>
        </w:rPr>
        <w:t>KafkaProducer</w:t>
      </w:r>
      <w:r w:rsidR="006804EC">
        <w:rPr>
          <w:rStyle w:val="1-2"/>
        </w:rPr>
        <w:t> </w:t>
      </w:r>
      <w:r w:rsidRPr="006804EC">
        <w:rPr>
          <w:rStyle w:val="1-2"/>
        </w:rPr>
        <w:t>API.</w:t>
      </w:r>
      <w:r w:rsidRPr="006804EC">
        <w:rPr>
          <w:rStyle w:val="1-2"/>
        </w:rPr>
        <w:br/>
      </w:r>
      <w:r w:rsidRPr="006804EC">
        <w:rPr>
          <w:rStyle w:val="1-2"/>
        </w:rPr>
        <w:lastRenderedPageBreak/>
        <w:br/>
      </w:r>
    </w:p>
    <w:p w14:paraId="36D740C3" w14:textId="7ADC36CD" w:rsidR="00481095" w:rsidRDefault="00481095" w:rsidP="006804EC">
      <w:pPr>
        <w:ind w:firstLine="720"/>
        <w:jc w:val="both"/>
      </w:pPr>
    </w:p>
    <w:p w14:paraId="6D2F5EFD" w14:textId="77777777" w:rsidR="00481095" w:rsidRDefault="00481095" w:rsidP="006804EC">
      <w:pPr>
        <w:ind w:firstLine="720"/>
        <w:jc w:val="both"/>
      </w:pPr>
    </w:p>
    <w:p w14:paraId="3A2ED8FB" w14:textId="31BD3A42" w:rsidR="005A3C89" w:rsidRPr="00481095" w:rsidRDefault="00481095" w:rsidP="00481095">
      <w:pPr>
        <w:pStyle w:val="2"/>
        <w:shd w:val="clear" w:color="auto" w:fill="FFFFFF"/>
        <w:spacing w:before="0" w:beforeAutospacing="0" w:after="0" w:afterAutospacing="0"/>
        <w:ind w:firstLine="720"/>
        <w:rPr>
          <w:color w:val="111111"/>
          <w:sz w:val="32"/>
          <w:szCs w:val="32"/>
        </w:rPr>
      </w:pPr>
      <w:bookmarkStart w:id="7" w:name="_Toc89902468"/>
      <w:r w:rsidRPr="00481095">
        <w:rPr>
          <w:color w:val="111111"/>
          <w:sz w:val="32"/>
          <w:szCs w:val="32"/>
          <w:lang w:val="ru-RU"/>
        </w:rPr>
        <w:t xml:space="preserve">4.2 </w:t>
      </w:r>
      <w:r w:rsidR="005A3C89" w:rsidRPr="00481095">
        <w:rPr>
          <w:color w:val="111111"/>
          <w:sz w:val="32"/>
          <w:szCs w:val="32"/>
        </w:rPr>
        <w:t>Написание продюсера</w:t>
      </w:r>
      <w:bookmarkEnd w:id="7"/>
    </w:p>
    <w:p w14:paraId="65C76111" w14:textId="77777777" w:rsidR="00481095" w:rsidRDefault="00481095" w:rsidP="00481095">
      <w:pPr>
        <w:pStyle w:val="1-1"/>
      </w:pPr>
    </w:p>
    <w:p w14:paraId="3246EAC1" w14:textId="72F1BD91" w:rsidR="005A3C89" w:rsidRDefault="005A3C89" w:rsidP="00481095">
      <w:pPr>
        <w:pStyle w:val="1-1"/>
        <w:rPr>
          <w:rFonts w:cs="Times New Roman"/>
        </w:rPr>
      </w:pPr>
      <w:r>
        <w:rPr>
          <w:shd w:val="clear" w:color="auto" w:fill="FFFFFF"/>
        </w:rPr>
        <w:t>Продюсер будет генерить случайные данные — по 100 сообщений каждую секунду. Под случайными данными будем понимать словарь, состоящий</w:t>
      </w:r>
      <w:r w:rsidR="00481095">
        <w:rPr>
          <w:shd w:val="clear" w:color="auto" w:fill="FFFFFF"/>
        </w:rPr>
        <w:t> </w:t>
      </w:r>
      <w:r>
        <w:rPr>
          <w:shd w:val="clear" w:color="auto" w:fill="FFFFFF"/>
        </w:rPr>
        <w:t>из</w:t>
      </w:r>
      <w:r w:rsidR="00481095">
        <w:rPr>
          <w:shd w:val="clear" w:color="auto" w:fill="FFFFFF"/>
        </w:rPr>
        <w:t> </w:t>
      </w:r>
      <w:r>
        <w:rPr>
          <w:shd w:val="clear" w:color="auto" w:fill="FFFFFF"/>
        </w:rPr>
        <w:t>трех</w:t>
      </w:r>
      <w:r w:rsidR="00481095">
        <w:rPr>
          <w:shd w:val="clear" w:color="auto" w:fill="FFFFFF"/>
        </w:rPr>
        <w:t> </w:t>
      </w:r>
      <w:r>
        <w:rPr>
          <w:shd w:val="clear" w:color="auto" w:fill="FFFFFF"/>
        </w:rPr>
        <w:t>полей:</w:t>
      </w:r>
    </w:p>
    <w:p w14:paraId="65A8B239" w14:textId="77777777" w:rsidR="005A3C89" w:rsidRDefault="005A3C89" w:rsidP="00481095">
      <w:pPr>
        <w:pStyle w:val="1-1"/>
        <w:numPr>
          <w:ilvl w:val="0"/>
          <w:numId w:val="21"/>
        </w:numPr>
      </w:pPr>
      <w:r>
        <w:rPr>
          <w:b/>
          <w:bCs/>
        </w:rPr>
        <w:t>Branch </w:t>
      </w:r>
      <w:r>
        <w:t>— наименование точки продаж кредитной организации;</w:t>
      </w:r>
    </w:p>
    <w:p w14:paraId="13CA12D2" w14:textId="77777777" w:rsidR="005A3C89" w:rsidRDefault="005A3C89" w:rsidP="00481095">
      <w:pPr>
        <w:pStyle w:val="1-1"/>
        <w:numPr>
          <w:ilvl w:val="0"/>
          <w:numId w:val="21"/>
        </w:numPr>
      </w:pPr>
      <w:r>
        <w:rPr>
          <w:b/>
          <w:bCs/>
        </w:rPr>
        <w:t>Currency </w:t>
      </w:r>
      <w:r>
        <w:t>— валюта сделки;</w:t>
      </w:r>
    </w:p>
    <w:p w14:paraId="52434877" w14:textId="77777777" w:rsidR="00481095" w:rsidRDefault="005A3C89" w:rsidP="00481095">
      <w:pPr>
        <w:pStyle w:val="1-1"/>
        <w:numPr>
          <w:ilvl w:val="0"/>
          <w:numId w:val="21"/>
        </w:numPr>
      </w:pPr>
      <w:r>
        <w:rPr>
          <w:b/>
          <w:bCs/>
        </w:rPr>
        <w:t>Amount </w:t>
      </w:r>
      <w:r>
        <w:t xml:space="preserve">— сумма сделки. </w:t>
      </w:r>
    </w:p>
    <w:p w14:paraId="44320EB2" w14:textId="77777777" w:rsidR="00481095" w:rsidRDefault="005A3C89" w:rsidP="00481095">
      <w:pPr>
        <w:pStyle w:val="1-1"/>
      </w:pPr>
      <w:r>
        <w:t>Сумма будет положительным числом, если это покупка валюты Банком, и отрицательным — если продажа.</w:t>
      </w:r>
    </w:p>
    <w:p w14:paraId="3058E891" w14:textId="49394491" w:rsidR="005A3C89" w:rsidRPr="00481095" w:rsidRDefault="005A3C89" w:rsidP="00481095">
      <w:pPr>
        <w:pStyle w:val="1-1"/>
        <w:jc w:val="left"/>
      </w:pPr>
      <w:r>
        <w:rPr>
          <w:shd w:val="clear" w:color="auto" w:fill="FFFFFF"/>
        </w:rPr>
        <w:t>Код для продюсера выглядит следующим образом:</w:t>
      </w:r>
    </w:p>
    <w:p w14:paraId="5DDEBFE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from</w:t>
      </w:r>
      <w:r>
        <w:rPr>
          <w:rStyle w:val="HTML1"/>
          <w:rFonts w:ascii="Consolas" w:hAnsi="Consolas"/>
          <w:color w:val="4D4D4C"/>
        </w:rPr>
        <w:t xml:space="preserve"> numpy.random </w:t>
      </w:r>
      <w:r>
        <w:rPr>
          <w:rStyle w:val="hljs-keyword"/>
          <w:rFonts w:ascii="Consolas" w:hAnsi="Consolas"/>
          <w:b/>
          <w:bCs/>
          <w:color w:val="8959A8"/>
        </w:rPr>
        <w:t>import</w:t>
      </w:r>
      <w:r>
        <w:rPr>
          <w:rStyle w:val="HTML1"/>
          <w:rFonts w:ascii="Consolas" w:hAnsi="Consolas"/>
          <w:color w:val="4D4D4C"/>
        </w:rPr>
        <w:t xml:space="preserve"> choice, randint</w:t>
      </w:r>
    </w:p>
    <w:p w14:paraId="4574770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2007224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def</w:t>
      </w:r>
      <w:r>
        <w:rPr>
          <w:rStyle w:val="hljs-function"/>
          <w:rFonts w:ascii="Consolas" w:hAnsi="Consolas"/>
          <w:color w:val="4D4D4C"/>
        </w:rPr>
        <w:t xml:space="preserve"> </w:t>
      </w:r>
      <w:r>
        <w:rPr>
          <w:rStyle w:val="hljs-title"/>
          <w:rFonts w:ascii="Consolas" w:hAnsi="Consolas"/>
          <w:b/>
          <w:bCs/>
          <w:color w:val="4271AE"/>
        </w:rPr>
        <w:t>get_random_value</w:t>
      </w:r>
      <w:r>
        <w:rPr>
          <w:rStyle w:val="hljs-params"/>
          <w:rFonts w:ascii="Consolas" w:eastAsiaTheme="majorEastAsia" w:hAnsi="Consolas"/>
          <w:color w:val="F5871F"/>
        </w:rPr>
        <w:t>()</w:t>
      </w:r>
      <w:r>
        <w:rPr>
          <w:rStyle w:val="hljs-function"/>
          <w:rFonts w:ascii="Consolas" w:hAnsi="Consolas"/>
          <w:color w:val="4D4D4C"/>
        </w:rPr>
        <w:t>:</w:t>
      </w:r>
    </w:p>
    <w:p w14:paraId="4CBAFCB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new_dict = {}</w:t>
      </w:r>
    </w:p>
    <w:p w14:paraId="3C7E1382"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4BBF34F2"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branch_list = [</w:t>
      </w:r>
      <w:r>
        <w:rPr>
          <w:rStyle w:val="hljs-string"/>
          <w:rFonts w:ascii="Consolas" w:hAnsi="Consolas"/>
          <w:color w:val="718C00"/>
        </w:rPr>
        <w:t>'Kazan'</w:t>
      </w:r>
      <w:r>
        <w:rPr>
          <w:rStyle w:val="HTML1"/>
          <w:rFonts w:ascii="Consolas" w:hAnsi="Consolas"/>
          <w:color w:val="4D4D4C"/>
        </w:rPr>
        <w:t xml:space="preserve">, </w:t>
      </w:r>
      <w:r>
        <w:rPr>
          <w:rStyle w:val="hljs-string"/>
          <w:rFonts w:ascii="Consolas" w:hAnsi="Consolas"/>
          <w:color w:val="718C00"/>
        </w:rPr>
        <w:t>'SPB'</w:t>
      </w:r>
      <w:r>
        <w:rPr>
          <w:rStyle w:val="HTML1"/>
          <w:rFonts w:ascii="Consolas" w:hAnsi="Consolas"/>
          <w:color w:val="4D4D4C"/>
        </w:rPr>
        <w:t xml:space="preserve">, </w:t>
      </w:r>
      <w:r>
        <w:rPr>
          <w:rStyle w:val="hljs-string"/>
          <w:rFonts w:ascii="Consolas" w:hAnsi="Consolas"/>
          <w:color w:val="718C00"/>
        </w:rPr>
        <w:t>'Novosibirsk'</w:t>
      </w:r>
      <w:r>
        <w:rPr>
          <w:rStyle w:val="HTML1"/>
          <w:rFonts w:ascii="Consolas" w:hAnsi="Consolas"/>
          <w:color w:val="4D4D4C"/>
        </w:rPr>
        <w:t xml:space="preserve">, </w:t>
      </w:r>
      <w:r>
        <w:rPr>
          <w:rStyle w:val="hljs-string"/>
          <w:rFonts w:ascii="Consolas" w:hAnsi="Consolas"/>
          <w:color w:val="718C00"/>
        </w:rPr>
        <w:t>'Surgut'</w:t>
      </w:r>
      <w:r>
        <w:rPr>
          <w:rStyle w:val="HTML1"/>
          <w:rFonts w:ascii="Consolas" w:hAnsi="Consolas"/>
          <w:color w:val="4D4D4C"/>
        </w:rPr>
        <w:t>]</w:t>
      </w:r>
    </w:p>
    <w:p w14:paraId="015F162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currency_list = [</w:t>
      </w:r>
      <w:r>
        <w:rPr>
          <w:rStyle w:val="hljs-string"/>
          <w:rFonts w:ascii="Consolas" w:hAnsi="Consolas"/>
          <w:color w:val="718C00"/>
        </w:rPr>
        <w:t>'RUB'</w:t>
      </w:r>
      <w:r>
        <w:rPr>
          <w:rStyle w:val="HTML1"/>
          <w:rFonts w:ascii="Consolas" w:hAnsi="Consolas"/>
          <w:color w:val="4D4D4C"/>
        </w:rPr>
        <w:t xml:space="preserve">, </w:t>
      </w:r>
      <w:r>
        <w:rPr>
          <w:rStyle w:val="hljs-string"/>
          <w:rFonts w:ascii="Consolas" w:hAnsi="Consolas"/>
          <w:color w:val="718C00"/>
        </w:rPr>
        <w:t>'USD'</w:t>
      </w:r>
      <w:r>
        <w:rPr>
          <w:rStyle w:val="HTML1"/>
          <w:rFonts w:ascii="Consolas" w:hAnsi="Consolas"/>
          <w:color w:val="4D4D4C"/>
        </w:rPr>
        <w:t xml:space="preserve">, </w:t>
      </w:r>
      <w:r>
        <w:rPr>
          <w:rStyle w:val="hljs-string"/>
          <w:rFonts w:ascii="Consolas" w:hAnsi="Consolas"/>
          <w:color w:val="718C00"/>
        </w:rPr>
        <w:t>'EUR'</w:t>
      </w:r>
      <w:r>
        <w:rPr>
          <w:rStyle w:val="HTML1"/>
          <w:rFonts w:ascii="Consolas" w:hAnsi="Consolas"/>
          <w:color w:val="4D4D4C"/>
        </w:rPr>
        <w:t xml:space="preserve">, </w:t>
      </w:r>
      <w:r>
        <w:rPr>
          <w:rStyle w:val="hljs-string"/>
          <w:rFonts w:ascii="Consolas" w:hAnsi="Consolas"/>
          <w:color w:val="718C00"/>
        </w:rPr>
        <w:t>'GBP'</w:t>
      </w:r>
      <w:r>
        <w:rPr>
          <w:rStyle w:val="HTML1"/>
          <w:rFonts w:ascii="Consolas" w:hAnsi="Consolas"/>
          <w:color w:val="4D4D4C"/>
        </w:rPr>
        <w:t>]</w:t>
      </w:r>
    </w:p>
    <w:p w14:paraId="37E0F79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4C87ECA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new_dict[</w:t>
      </w:r>
      <w:r>
        <w:rPr>
          <w:rStyle w:val="hljs-string"/>
          <w:rFonts w:ascii="Consolas" w:hAnsi="Consolas"/>
          <w:color w:val="718C00"/>
        </w:rPr>
        <w:t>'branch'</w:t>
      </w:r>
      <w:r>
        <w:rPr>
          <w:rStyle w:val="HTML1"/>
          <w:rFonts w:ascii="Consolas" w:hAnsi="Consolas"/>
          <w:color w:val="4D4D4C"/>
        </w:rPr>
        <w:t>] = choice(branch_list)</w:t>
      </w:r>
    </w:p>
    <w:p w14:paraId="158F4EF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new_dict[</w:t>
      </w:r>
      <w:r>
        <w:rPr>
          <w:rStyle w:val="hljs-string"/>
          <w:rFonts w:ascii="Consolas" w:hAnsi="Consolas"/>
          <w:color w:val="718C00"/>
        </w:rPr>
        <w:t>'currency'</w:t>
      </w:r>
      <w:r>
        <w:rPr>
          <w:rStyle w:val="HTML1"/>
          <w:rFonts w:ascii="Consolas" w:hAnsi="Consolas"/>
          <w:color w:val="4D4D4C"/>
        </w:rPr>
        <w:t>] = choice(currency_list)</w:t>
      </w:r>
    </w:p>
    <w:p w14:paraId="35D604D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new_dict[</w:t>
      </w:r>
      <w:r>
        <w:rPr>
          <w:rStyle w:val="hljs-string"/>
          <w:rFonts w:ascii="Consolas" w:hAnsi="Consolas"/>
          <w:color w:val="718C00"/>
        </w:rPr>
        <w:t>'amount'</w:t>
      </w:r>
      <w:r>
        <w:rPr>
          <w:rStyle w:val="HTML1"/>
          <w:rFonts w:ascii="Consolas" w:hAnsi="Consolas"/>
          <w:color w:val="4D4D4C"/>
        </w:rPr>
        <w:t>] = randint(</w:t>
      </w:r>
      <w:r>
        <w:rPr>
          <w:rStyle w:val="hljs-number"/>
          <w:rFonts w:ascii="Consolas" w:hAnsi="Consolas"/>
          <w:color w:val="F5871F"/>
        </w:rPr>
        <w:t>-100</w:t>
      </w:r>
      <w:r>
        <w:rPr>
          <w:rStyle w:val="HTML1"/>
          <w:rFonts w:ascii="Consolas" w:hAnsi="Consolas"/>
          <w:color w:val="4D4D4C"/>
        </w:rPr>
        <w:t xml:space="preserve">, </w:t>
      </w:r>
      <w:r>
        <w:rPr>
          <w:rStyle w:val="hljs-number"/>
          <w:rFonts w:ascii="Consolas" w:hAnsi="Consolas"/>
          <w:color w:val="F5871F"/>
        </w:rPr>
        <w:t>100</w:t>
      </w:r>
      <w:r>
        <w:rPr>
          <w:rStyle w:val="HTML1"/>
          <w:rFonts w:ascii="Consolas" w:hAnsi="Consolas"/>
          <w:color w:val="4D4D4C"/>
        </w:rPr>
        <w:t>)</w:t>
      </w:r>
    </w:p>
    <w:p w14:paraId="6E84B08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73741D2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r>
        <w:rPr>
          <w:rStyle w:val="hljs-keyword"/>
          <w:rFonts w:ascii="Consolas" w:hAnsi="Consolas"/>
          <w:b/>
          <w:bCs/>
          <w:color w:val="8959A8"/>
        </w:rPr>
        <w:t>return</w:t>
      </w:r>
      <w:r>
        <w:rPr>
          <w:rStyle w:val="HTML1"/>
          <w:rFonts w:ascii="Consolas" w:hAnsi="Consolas"/>
          <w:color w:val="4D4D4C"/>
        </w:rPr>
        <w:t xml:space="preserve"> new_dict</w:t>
      </w:r>
    </w:p>
    <w:p w14:paraId="79FD1AC5" w14:textId="77777777" w:rsidR="00481095" w:rsidRDefault="00481095" w:rsidP="00481095">
      <w:pPr>
        <w:ind w:firstLine="720"/>
        <w:rPr>
          <w:rFonts w:ascii="Arial" w:hAnsi="Arial" w:cs="Arial"/>
          <w:color w:val="111111"/>
        </w:rPr>
      </w:pPr>
    </w:p>
    <w:p w14:paraId="488E53EE" w14:textId="52DE96F8" w:rsidR="005A3C89" w:rsidRPr="00481095" w:rsidRDefault="005A3C89" w:rsidP="00481095">
      <w:pPr>
        <w:ind w:firstLine="720"/>
        <w:rPr>
          <w:rFonts w:ascii="Times New Roman" w:hAnsi="Times New Roman" w:cs="Times New Roman"/>
          <w:sz w:val="28"/>
          <w:szCs w:val="28"/>
        </w:rPr>
      </w:pPr>
      <w:r w:rsidRPr="00481095">
        <w:rPr>
          <w:rFonts w:ascii="Times New Roman" w:hAnsi="Times New Roman" w:cs="Times New Roman"/>
          <w:color w:val="111111"/>
          <w:sz w:val="28"/>
          <w:szCs w:val="28"/>
          <w:shd w:val="clear" w:color="auto" w:fill="FFFFFF"/>
        </w:rPr>
        <w:t>Далее, используя метод send, отправляем сообщение на сервер, в нужный нам топик, в формате JSON:</w:t>
      </w:r>
    </w:p>
    <w:p w14:paraId="17369C51"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from</w:t>
      </w:r>
      <w:r>
        <w:rPr>
          <w:rStyle w:val="HTML1"/>
          <w:rFonts w:ascii="Consolas" w:hAnsi="Consolas"/>
          <w:color w:val="4D4D4C"/>
        </w:rPr>
        <w:t xml:space="preserve"> kafka </w:t>
      </w:r>
      <w:r>
        <w:rPr>
          <w:rStyle w:val="hljs-keyword"/>
          <w:rFonts w:ascii="Consolas" w:hAnsi="Consolas"/>
          <w:b/>
          <w:bCs/>
          <w:color w:val="8959A8"/>
        </w:rPr>
        <w:t>import</w:t>
      </w:r>
      <w:r>
        <w:rPr>
          <w:rStyle w:val="HTML1"/>
          <w:rFonts w:ascii="Consolas" w:hAnsi="Consolas"/>
          <w:color w:val="4D4D4C"/>
        </w:rPr>
        <w:t xml:space="preserve"> KafkaProducer    </w:t>
      </w:r>
    </w:p>
    <w:p w14:paraId="2517948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14A92B3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producer = KafkaProducer(bootstrap_servers=[</w:t>
      </w:r>
      <w:r>
        <w:rPr>
          <w:rStyle w:val="hljs-string"/>
          <w:rFonts w:ascii="Consolas" w:hAnsi="Consolas"/>
          <w:color w:val="718C00"/>
        </w:rPr>
        <w:t>'localhost:9092'</w:t>
      </w:r>
      <w:r>
        <w:rPr>
          <w:rStyle w:val="HTML1"/>
          <w:rFonts w:ascii="Consolas" w:hAnsi="Consolas"/>
          <w:color w:val="4D4D4C"/>
        </w:rPr>
        <w:t>],</w:t>
      </w:r>
    </w:p>
    <w:p w14:paraId="38EB138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value_serializer=</w:t>
      </w:r>
      <w:r>
        <w:rPr>
          <w:rStyle w:val="hljs-keyword"/>
          <w:rFonts w:ascii="Consolas" w:hAnsi="Consolas"/>
          <w:b/>
          <w:bCs/>
          <w:color w:val="8959A8"/>
        </w:rPr>
        <w:t>lambda</w:t>
      </w:r>
      <w:r>
        <w:rPr>
          <w:rStyle w:val="HTML1"/>
          <w:rFonts w:ascii="Consolas" w:hAnsi="Consolas"/>
          <w:color w:val="4D4D4C"/>
        </w:rPr>
        <w:t xml:space="preserve"> x:dumps(x).encode(</w:t>
      </w:r>
      <w:r>
        <w:rPr>
          <w:rStyle w:val="hljs-string"/>
          <w:rFonts w:ascii="Consolas" w:hAnsi="Consolas"/>
          <w:color w:val="718C00"/>
        </w:rPr>
        <w:t>'utf-8'</w:t>
      </w:r>
      <w:r>
        <w:rPr>
          <w:rStyle w:val="HTML1"/>
          <w:rFonts w:ascii="Consolas" w:hAnsi="Consolas"/>
          <w:color w:val="4D4D4C"/>
        </w:rPr>
        <w:t>),</w:t>
      </w:r>
    </w:p>
    <w:p w14:paraId="2D59E1C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compression_type=</w:t>
      </w:r>
      <w:r>
        <w:rPr>
          <w:rStyle w:val="hljs-string"/>
          <w:rFonts w:ascii="Consolas" w:hAnsi="Consolas"/>
          <w:color w:val="718C00"/>
        </w:rPr>
        <w:t>'gzip'</w:t>
      </w:r>
      <w:r>
        <w:rPr>
          <w:rStyle w:val="HTML1"/>
          <w:rFonts w:ascii="Consolas" w:hAnsi="Consolas"/>
          <w:color w:val="4D4D4C"/>
        </w:rPr>
        <w:t>)</w:t>
      </w:r>
    </w:p>
    <w:p w14:paraId="6C36D20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my_topic = </w:t>
      </w:r>
      <w:r>
        <w:rPr>
          <w:rStyle w:val="hljs-string"/>
          <w:rFonts w:ascii="Consolas" w:hAnsi="Consolas"/>
          <w:color w:val="718C00"/>
        </w:rPr>
        <w:t>'transaction'</w:t>
      </w:r>
    </w:p>
    <w:p w14:paraId="0E2333E1"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data = get_random_value()</w:t>
      </w:r>
    </w:p>
    <w:p w14:paraId="7789E52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0029D02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try</w:t>
      </w:r>
      <w:r>
        <w:rPr>
          <w:rStyle w:val="HTML1"/>
          <w:rFonts w:ascii="Consolas" w:hAnsi="Consolas"/>
          <w:color w:val="4D4D4C"/>
        </w:rPr>
        <w:t>:</w:t>
      </w:r>
    </w:p>
    <w:p w14:paraId="5F235C15"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future = producer.send(topic = my_topic, value = data)</w:t>
      </w:r>
    </w:p>
    <w:p w14:paraId="6A906B6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record_metadata = future.get(timeout=</w:t>
      </w:r>
      <w:r>
        <w:rPr>
          <w:rStyle w:val="hljs-number"/>
          <w:rFonts w:ascii="Consolas" w:hAnsi="Consolas"/>
          <w:color w:val="F5871F"/>
        </w:rPr>
        <w:t>10</w:t>
      </w:r>
      <w:r>
        <w:rPr>
          <w:rStyle w:val="HTML1"/>
          <w:rFonts w:ascii="Consolas" w:hAnsi="Consolas"/>
          <w:color w:val="4D4D4C"/>
        </w:rPr>
        <w:t>)</w:t>
      </w:r>
    </w:p>
    <w:p w14:paraId="4174DAC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p>
    <w:p w14:paraId="3AFA035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ljs-string"/>
          <w:rFonts w:ascii="Consolas" w:hAnsi="Consolas"/>
          <w:color w:val="718C00"/>
        </w:rPr>
      </w:pPr>
      <w:r>
        <w:rPr>
          <w:rStyle w:val="HTML1"/>
          <w:rFonts w:ascii="Consolas" w:hAnsi="Consolas"/>
          <w:color w:val="4D4D4C"/>
        </w:rPr>
        <w:t xml:space="preserve">    print(</w:t>
      </w:r>
      <w:r>
        <w:rPr>
          <w:rStyle w:val="hljs-string"/>
          <w:rFonts w:ascii="Consolas" w:hAnsi="Consolas"/>
          <w:color w:val="718C00"/>
        </w:rPr>
        <w:t>'--&gt; The message has been sent to a topic: \</w:t>
      </w:r>
    </w:p>
    <w:p w14:paraId="24602FC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string"/>
          <w:rFonts w:ascii="Consolas" w:hAnsi="Consolas"/>
          <w:color w:val="718C00"/>
        </w:rPr>
        <w:t xml:space="preserve">            {}, partition: {}, offset: {}'</w:t>
      </w:r>
      <w:r>
        <w:rPr>
          <w:rStyle w:val="HTML1"/>
          <w:rFonts w:ascii="Consolas" w:hAnsi="Consolas"/>
          <w:color w:val="4D4D4C"/>
        </w:rPr>
        <w:t xml:space="preserve"> \</w:t>
      </w:r>
    </w:p>
    <w:p w14:paraId="1914A33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.format(record_metadata.topic,</w:t>
      </w:r>
    </w:p>
    <w:p w14:paraId="47C6D70A"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lastRenderedPageBreak/>
        <w:t xml:space="preserve">                record_metadata.partition,</w:t>
      </w:r>
    </w:p>
    <w:p w14:paraId="323474D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record_metadata.offset ))   </w:t>
      </w:r>
    </w:p>
    <w:p w14:paraId="217376F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p>
    <w:p w14:paraId="65A8665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except</w:t>
      </w:r>
      <w:r>
        <w:rPr>
          <w:rStyle w:val="HTML1"/>
          <w:rFonts w:ascii="Consolas" w:hAnsi="Consolas"/>
          <w:color w:val="4D4D4C"/>
        </w:rPr>
        <w:t xml:space="preserve"> Exception </w:t>
      </w:r>
      <w:r>
        <w:rPr>
          <w:rStyle w:val="hljs-keyword"/>
          <w:rFonts w:ascii="Consolas" w:hAnsi="Consolas"/>
          <w:b/>
          <w:bCs/>
          <w:color w:val="8959A8"/>
        </w:rPr>
        <w:t>as</w:t>
      </w:r>
      <w:r>
        <w:rPr>
          <w:rStyle w:val="HTML1"/>
          <w:rFonts w:ascii="Consolas" w:hAnsi="Consolas"/>
          <w:color w:val="4D4D4C"/>
        </w:rPr>
        <w:t xml:space="preserve"> e:</w:t>
      </w:r>
    </w:p>
    <w:p w14:paraId="086A9AF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print(</w:t>
      </w:r>
      <w:r>
        <w:rPr>
          <w:rStyle w:val="hljs-string"/>
          <w:rFonts w:ascii="Consolas" w:hAnsi="Consolas"/>
          <w:color w:val="718C00"/>
        </w:rPr>
        <w:t>'--&gt; It seems an Error occurred: {}'</w:t>
      </w:r>
      <w:r>
        <w:rPr>
          <w:rStyle w:val="HTML1"/>
          <w:rFonts w:ascii="Consolas" w:hAnsi="Consolas"/>
          <w:color w:val="4D4D4C"/>
        </w:rPr>
        <w:t>.format(e))</w:t>
      </w:r>
    </w:p>
    <w:p w14:paraId="7CC8495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2AB1F38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finally</w:t>
      </w:r>
      <w:r>
        <w:rPr>
          <w:rStyle w:val="HTML1"/>
          <w:rFonts w:ascii="Consolas" w:hAnsi="Consolas"/>
          <w:color w:val="4D4D4C"/>
        </w:rPr>
        <w:t>:</w:t>
      </w:r>
    </w:p>
    <w:p w14:paraId="07D978EA"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producer.flush()</w:t>
      </w:r>
    </w:p>
    <w:p w14:paraId="3D0052D1" w14:textId="0ED3FF81" w:rsidR="005A3C89" w:rsidRPr="00481095" w:rsidRDefault="005A3C89" w:rsidP="005A3C89">
      <w:pPr>
        <w:rPr>
          <w:rFonts w:ascii="Times New Roman" w:hAnsi="Times New Roman" w:cs="Times New Roman"/>
          <w:sz w:val="28"/>
          <w:szCs w:val="28"/>
        </w:rPr>
      </w:pPr>
      <w:r w:rsidRPr="00481095">
        <w:rPr>
          <w:rFonts w:ascii="Arial" w:hAnsi="Arial" w:cs="Arial"/>
          <w:color w:val="111111"/>
          <w:sz w:val="28"/>
          <w:szCs w:val="28"/>
        </w:rPr>
        <w:br/>
      </w:r>
      <w:r w:rsidRPr="00481095">
        <w:rPr>
          <w:rFonts w:ascii="Times New Roman" w:hAnsi="Times New Roman" w:cs="Times New Roman"/>
          <w:color w:val="111111"/>
          <w:sz w:val="28"/>
          <w:szCs w:val="28"/>
          <w:shd w:val="clear" w:color="auto" w:fill="FFFFFF"/>
        </w:rPr>
        <w:t>При запуске скрипта получаем в терминале следующие сообщения:</w:t>
      </w:r>
    </w:p>
    <w:p w14:paraId="50760367" w14:textId="76176D2F"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01F88AB5" wp14:editId="7B61E83D">
            <wp:extent cx="5940425" cy="19837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0425" cy="1983740"/>
                    </a:xfrm>
                    <a:prstGeom prst="rect">
                      <a:avLst/>
                    </a:prstGeom>
                    <a:noFill/>
                    <a:ln>
                      <a:noFill/>
                    </a:ln>
                  </pic:spPr>
                </pic:pic>
              </a:graphicData>
            </a:graphic>
          </wp:inline>
        </w:drawing>
      </w:r>
    </w:p>
    <w:p w14:paraId="10FE2298" w14:textId="77777777" w:rsidR="00FC2736" w:rsidRPr="00FC2736" w:rsidRDefault="00FC2736" w:rsidP="00FC2736">
      <w:pPr>
        <w:jc w:val="center"/>
        <w:rPr>
          <w:rFonts w:ascii="Times New Roman" w:hAnsi="Times New Roman" w:cs="Times New Roman"/>
          <w:b/>
          <w:bCs/>
          <w:color w:val="111111"/>
          <w:sz w:val="24"/>
          <w:szCs w:val="24"/>
          <w:lang w:val="ru-RU"/>
        </w:rPr>
      </w:pPr>
      <w:r w:rsidRPr="00FC2736">
        <w:rPr>
          <w:rFonts w:ascii="Times New Roman" w:hAnsi="Times New Roman" w:cs="Times New Roman"/>
          <w:b/>
          <w:bCs/>
          <w:color w:val="111111"/>
          <w:sz w:val="24"/>
          <w:szCs w:val="24"/>
          <w:lang w:val="ru-RU"/>
        </w:rPr>
        <w:t>Рис.4.2</w:t>
      </w:r>
    </w:p>
    <w:p w14:paraId="231FB0D5" w14:textId="77777777" w:rsidR="00FC2736" w:rsidRDefault="005A3C89" w:rsidP="00FC2736">
      <w:pPr>
        <w:spacing w:after="0" w:line="240" w:lineRule="auto"/>
        <w:ind w:firstLine="720"/>
        <w:jc w:val="both"/>
        <w:rPr>
          <w:rFonts w:ascii="Times New Roman" w:hAnsi="Times New Roman" w:cs="Times New Roman"/>
          <w:color w:val="111111"/>
          <w:sz w:val="28"/>
          <w:szCs w:val="28"/>
          <w:shd w:val="clear" w:color="auto" w:fill="FFFFFF"/>
          <w:lang w:val="ru-RU"/>
        </w:rPr>
      </w:pPr>
      <w:r w:rsidRPr="00FC2736">
        <w:rPr>
          <w:rFonts w:ascii="Times New Roman" w:hAnsi="Times New Roman" w:cs="Times New Roman"/>
          <w:color w:val="111111"/>
          <w:sz w:val="28"/>
          <w:szCs w:val="28"/>
          <w:shd w:val="clear" w:color="auto" w:fill="FFFFFF"/>
        </w:rPr>
        <w:t>Это означает, что все работает как мы хотели — продюсер генерит и отправляет</w:t>
      </w:r>
      <w:r w:rsidR="00FC2736">
        <w:rPr>
          <w:rFonts w:ascii="Times New Roman" w:hAnsi="Times New Roman" w:cs="Times New Roman"/>
          <w:color w:val="111111"/>
          <w:sz w:val="28"/>
          <w:szCs w:val="28"/>
          <w:shd w:val="clear" w:color="auto" w:fill="FFFFFF"/>
          <w:lang w:val="ru-RU"/>
        </w:rPr>
        <w:t> </w:t>
      </w:r>
      <w:r w:rsidRPr="00FC2736">
        <w:rPr>
          <w:rFonts w:ascii="Times New Roman" w:hAnsi="Times New Roman" w:cs="Times New Roman"/>
          <w:color w:val="111111"/>
          <w:sz w:val="28"/>
          <w:szCs w:val="28"/>
          <w:shd w:val="clear" w:color="auto" w:fill="FFFFFF"/>
        </w:rPr>
        <w:t>сообщения</w:t>
      </w:r>
      <w:r w:rsidR="00FC2736">
        <w:rPr>
          <w:rFonts w:ascii="Times New Roman" w:hAnsi="Times New Roman" w:cs="Times New Roman"/>
          <w:color w:val="111111"/>
          <w:sz w:val="28"/>
          <w:szCs w:val="28"/>
          <w:shd w:val="clear" w:color="auto" w:fill="FFFFFF"/>
          <w:lang w:val="ru-RU"/>
        </w:rPr>
        <w:t> </w:t>
      </w:r>
      <w:r w:rsidRPr="00FC2736">
        <w:rPr>
          <w:rFonts w:ascii="Times New Roman" w:hAnsi="Times New Roman" w:cs="Times New Roman"/>
          <w:color w:val="111111"/>
          <w:sz w:val="28"/>
          <w:szCs w:val="28"/>
          <w:shd w:val="clear" w:color="auto" w:fill="FFFFFF"/>
        </w:rPr>
        <w:t>в</w:t>
      </w:r>
      <w:r w:rsidR="00FC2736">
        <w:rPr>
          <w:rFonts w:ascii="Times New Roman" w:hAnsi="Times New Roman" w:cs="Times New Roman"/>
          <w:color w:val="111111"/>
          <w:sz w:val="28"/>
          <w:szCs w:val="28"/>
          <w:shd w:val="clear" w:color="auto" w:fill="FFFFFF"/>
          <w:lang w:val="ru-RU"/>
        </w:rPr>
        <w:t> </w:t>
      </w:r>
      <w:r w:rsidRPr="00FC2736">
        <w:rPr>
          <w:rFonts w:ascii="Times New Roman" w:hAnsi="Times New Roman" w:cs="Times New Roman"/>
          <w:color w:val="111111"/>
          <w:sz w:val="28"/>
          <w:szCs w:val="28"/>
          <w:shd w:val="clear" w:color="auto" w:fill="FFFFFF"/>
        </w:rPr>
        <w:t>нужный</w:t>
      </w:r>
      <w:r w:rsidR="00FC2736">
        <w:rPr>
          <w:rFonts w:ascii="Times New Roman" w:hAnsi="Times New Roman" w:cs="Times New Roman"/>
          <w:color w:val="111111"/>
          <w:sz w:val="28"/>
          <w:szCs w:val="28"/>
          <w:shd w:val="clear" w:color="auto" w:fill="FFFFFF"/>
          <w:lang w:val="ru-RU"/>
        </w:rPr>
        <w:t> </w:t>
      </w:r>
      <w:r w:rsidRPr="00FC2736">
        <w:rPr>
          <w:rFonts w:ascii="Times New Roman" w:hAnsi="Times New Roman" w:cs="Times New Roman"/>
          <w:color w:val="111111"/>
          <w:sz w:val="28"/>
          <w:szCs w:val="28"/>
          <w:shd w:val="clear" w:color="auto" w:fill="FFFFFF"/>
        </w:rPr>
        <w:t>нам</w:t>
      </w:r>
      <w:r w:rsidR="00FC2736">
        <w:rPr>
          <w:rFonts w:ascii="Times New Roman" w:hAnsi="Times New Roman" w:cs="Times New Roman"/>
          <w:color w:val="111111"/>
          <w:sz w:val="28"/>
          <w:szCs w:val="28"/>
          <w:shd w:val="clear" w:color="auto" w:fill="FFFFFF"/>
          <w:lang w:val="ru-RU"/>
        </w:rPr>
        <w:t> </w:t>
      </w:r>
      <w:r w:rsidRPr="00FC2736">
        <w:rPr>
          <w:rFonts w:ascii="Times New Roman" w:hAnsi="Times New Roman" w:cs="Times New Roman"/>
          <w:color w:val="111111"/>
          <w:sz w:val="28"/>
          <w:szCs w:val="28"/>
          <w:shd w:val="clear" w:color="auto" w:fill="FFFFFF"/>
        </w:rPr>
        <w:t>топик</w:t>
      </w:r>
      <w:r w:rsidR="00FC2736">
        <w:rPr>
          <w:rFonts w:ascii="Times New Roman" w:hAnsi="Times New Roman" w:cs="Times New Roman"/>
          <w:color w:val="111111"/>
          <w:sz w:val="28"/>
          <w:szCs w:val="28"/>
          <w:shd w:val="clear" w:color="auto" w:fill="FFFFFF"/>
          <w:lang w:val="ru-RU"/>
        </w:rPr>
        <w:t>.</w:t>
      </w:r>
    </w:p>
    <w:p w14:paraId="5A6D5A56" w14:textId="298A8063" w:rsidR="005A3C89" w:rsidRPr="00FC2736" w:rsidRDefault="005A3C89" w:rsidP="00FC2736">
      <w:pPr>
        <w:spacing w:after="0" w:line="240" w:lineRule="auto"/>
        <w:ind w:firstLine="720"/>
        <w:jc w:val="both"/>
        <w:rPr>
          <w:rFonts w:ascii="Times New Roman" w:hAnsi="Times New Roman" w:cs="Times New Roman"/>
          <w:sz w:val="28"/>
          <w:szCs w:val="28"/>
        </w:rPr>
      </w:pPr>
      <w:r w:rsidRPr="00FC2736">
        <w:rPr>
          <w:rFonts w:ascii="Times New Roman" w:hAnsi="Times New Roman" w:cs="Times New Roman"/>
          <w:color w:val="111111"/>
          <w:sz w:val="28"/>
          <w:szCs w:val="28"/>
          <w:shd w:val="clear" w:color="auto" w:fill="FFFFFF"/>
        </w:rPr>
        <w:t>Следующим шагом будет установка Spark и обработка этого потока сообщений.</w:t>
      </w:r>
      <w:r w:rsidRPr="00FC2736">
        <w:rPr>
          <w:rFonts w:ascii="Times New Roman" w:hAnsi="Times New Roman" w:cs="Times New Roman"/>
          <w:color w:val="111111"/>
          <w:sz w:val="28"/>
          <w:szCs w:val="28"/>
        </w:rPr>
        <w:br/>
      </w:r>
    </w:p>
    <w:p w14:paraId="302F7FDE" w14:textId="24D8BAFF" w:rsidR="005A3C89" w:rsidRPr="00FC2736" w:rsidRDefault="00FC2736" w:rsidP="00FC2736">
      <w:pPr>
        <w:pStyle w:val="2"/>
        <w:ind w:firstLine="720"/>
        <w:rPr>
          <w:sz w:val="32"/>
          <w:szCs w:val="32"/>
        </w:rPr>
      </w:pPr>
      <w:bookmarkStart w:id="8" w:name="_Toc89902469"/>
      <w:r w:rsidRPr="00FC2736">
        <w:rPr>
          <w:sz w:val="32"/>
          <w:szCs w:val="32"/>
        </w:rPr>
        <w:t>4</w:t>
      </w:r>
      <w:r>
        <w:rPr>
          <w:sz w:val="32"/>
          <w:szCs w:val="32"/>
          <w:lang w:val="ru-RU"/>
        </w:rPr>
        <w:t>.</w:t>
      </w:r>
      <w:r w:rsidRPr="00FC2736">
        <w:rPr>
          <w:sz w:val="32"/>
          <w:szCs w:val="32"/>
        </w:rPr>
        <w:t xml:space="preserve">3 </w:t>
      </w:r>
      <w:r w:rsidR="005A3C89" w:rsidRPr="00FC2736">
        <w:rPr>
          <w:sz w:val="32"/>
          <w:szCs w:val="32"/>
        </w:rPr>
        <w:t>Установка Apache Spark</w:t>
      </w:r>
      <w:bookmarkEnd w:id="8"/>
    </w:p>
    <w:p w14:paraId="2867D793" w14:textId="77777777" w:rsidR="00FC2736" w:rsidRDefault="005A3C89" w:rsidP="00FC2736">
      <w:pPr>
        <w:spacing w:after="0" w:line="240" w:lineRule="auto"/>
        <w:ind w:firstLine="720"/>
        <w:rPr>
          <w:rFonts w:ascii="Times New Roman" w:hAnsi="Times New Roman" w:cs="Times New Roman"/>
          <w:color w:val="111111"/>
          <w:sz w:val="28"/>
          <w:szCs w:val="28"/>
        </w:rPr>
      </w:pPr>
      <w:r w:rsidRPr="00FC2736">
        <w:rPr>
          <w:rFonts w:ascii="Times New Roman" w:hAnsi="Times New Roman" w:cs="Times New Roman"/>
          <w:b/>
          <w:bCs/>
          <w:color w:val="111111"/>
          <w:sz w:val="28"/>
          <w:szCs w:val="28"/>
          <w:shd w:val="clear" w:color="auto" w:fill="FFFFFF"/>
        </w:rPr>
        <w:t>Apache Spark</w:t>
      </w:r>
      <w:r w:rsidRPr="00FC2736">
        <w:rPr>
          <w:rFonts w:ascii="Times New Roman" w:hAnsi="Times New Roman" w:cs="Times New Roman"/>
          <w:color w:val="111111"/>
          <w:sz w:val="28"/>
          <w:szCs w:val="28"/>
          <w:shd w:val="clear" w:color="auto" w:fill="FFFFFF"/>
        </w:rPr>
        <w:t> — это универсальная и высокопроизводительная кластерная вычислительная платформа.</w:t>
      </w:r>
    </w:p>
    <w:p w14:paraId="61A9D322" w14:textId="77777777" w:rsidR="00FC2736" w:rsidRDefault="005A3C89" w:rsidP="00FC2736">
      <w:pPr>
        <w:spacing w:after="0" w:line="240" w:lineRule="auto"/>
        <w:ind w:firstLine="720"/>
        <w:rPr>
          <w:rFonts w:ascii="Times New Roman" w:hAnsi="Times New Roman" w:cs="Times New Roman"/>
          <w:color w:val="111111"/>
          <w:sz w:val="28"/>
          <w:szCs w:val="28"/>
        </w:rPr>
      </w:pPr>
      <w:r w:rsidRPr="00FC2736">
        <w:rPr>
          <w:rFonts w:ascii="Times New Roman" w:hAnsi="Times New Roman" w:cs="Times New Roman"/>
          <w:color w:val="111111"/>
          <w:sz w:val="28"/>
          <w:szCs w:val="28"/>
          <w:shd w:val="clear" w:color="auto" w:fill="FFFFFF"/>
        </w:rPr>
        <w:t>По производительности Spark превосходит популярные реализации модели MapReduce, попутно обеспечивая поддержку более широкого диапазона типов вычислений, включая интерактивные запросы и потоковую обработку. Скорость играет важную роль при обработке больших объемов данных, так как именно скорость позволяет работать в интерактивном режиме, не тратя минуты или часы на ожидание. Одно из важнейших достоинств Spark, обеспечивающих столь высокую скорость, — способность выполнять вычисления в памяти.</w:t>
      </w:r>
    </w:p>
    <w:p w14:paraId="29492D55" w14:textId="18E4847B" w:rsidR="005A3C89" w:rsidRPr="00FC2736" w:rsidRDefault="005A3C89" w:rsidP="00FC2736">
      <w:pPr>
        <w:spacing w:after="0" w:line="240" w:lineRule="auto"/>
        <w:ind w:firstLine="720"/>
        <w:rPr>
          <w:rFonts w:ascii="Times New Roman" w:hAnsi="Times New Roman" w:cs="Times New Roman"/>
          <w:sz w:val="28"/>
          <w:szCs w:val="28"/>
        </w:rPr>
      </w:pPr>
      <w:r w:rsidRPr="00FC2736">
        <w:rPr>
          <w:rFonts w:ascii="Times New Roman" w:hAnsi="Times New Roman" w:cs="Times New Roman"/>
          <w:color w:val="111111"/>
          <w:sz w:val="28"/>
          <w:szCs w:val="28"/>
          <w:shd w:val="clear" w:color="auto" w:fill="FFFFFF"/>
        </w:rPr>
        <w:t>Данный фреймворк написан на Scala, поэтому необходимо установить ее в первую очередь:</w:t>
      </w:r>
    </w:p>
    <w:p w14:paraId="775CECDE"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sudo apt-get install scala</w:t>
      </w:r>
    </w:p>
    <w:p w14:paraId="42F7FC6E" w14:textId="350DC529" w:rsidR="005A3C89" w:rsidRPr="00FC2736" w:rsidRDefault="005A3C89" w:rsidP="005A3C89">
      <w:pPr>
        <w:rPr>
          <w:rFonts w:ascii="Times New Roman" w:hAnsi="Times New Roman" w:cs="Times New Roman"/>
          <w:sz w:val="28"/>
          <w:szCs w:val="28"/>
        </w:rPr>
      </w:pPr>
      <w:r>
        <w:rPr>
          <w:rFonts w:ascii="Arial" w:hAnsi="Arial" w:cs="Arial"/>
          <w:color w:val="111111"/>
        </w:rPr>
        <w:lastRenderedPageBreak/>
        <w:br/>
      </w:r>
      <w:r w:rsidRPr="00FC2736">
        <w:rPr>
          <w:rFonts w:ascii="Times New Roman" w:hAnsi="Times New Roman" w:cs="Times New Roman"/>
          <w:color w:val="111111"/>
          <w:sz w:val="28"/>
          <w:szCs w:val="28"/>
          <w:shd w:val="clear" w:color="auto" w:fill="FFFFFF"/>
        </w:rPr>
        <w:t>Скачиваем с официального сайта дистрибутив Spark:</w:t>
      </w:r>
    </w:p>
    <w:p w14:paraId="3E9BE47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 xml:space="preserve">wget </w:t>
      </w:r>
      <w:r>
        <w:rPr>
          <w:rStyle w:val="hljs-string"/>
          <w:rFonts w:ascii="Consolas" w:hAnsi="Consolas"/>
          <w:color w:val="718C00"/>
        </w:rPr>
        <w:t>"http://mirror.linux-ia64.org/apache/spark/spark-2.4.2/spark-2.4.2-bin-hadoop2.7.tgz"</w:t>
      </w:r>
    </w:p>
    <w:p w14:paraId="7D99C27C" w14:textId="3AB674DF" w:rsidR="005A3C89" w:rsidRPr="00FC2736" w:rsidRDefault="005A3C89" w:rsidP="005A3C89">
      <w:pPr>
        <w:rPr>
          <w:rFonts w:ascii="Times New Roman" w:hAnsi="Times New Roman" w:cs="Times New Roman"/>
          <w:sz w:val="28"/>
          <w:szCs w:val="28"/>
        </w:rPr>
      </w:pPr>
      <w:r>
        <w:rPr>
          <w:rFonts w:ascii="Arial" w:hAnsi="Arial" w:cs="Arial"/>
          <w:color w:val="111111"/>
        </w:rPr>
        <w:br/>
      </w:r>
      <w:r w:rsidRPr="00FC2736">
        <w:rPr>
          <w:rFonts w:ascii="Times New Roman" w:hAnsi="Times New Roman" w:cs="Times New Roman"/>
          <w:color w:val="111111"/>
          <w:sz w:val="28"/>
          <w:szCs w:val="28"/>
          <w:shd w:val="clear" w:color="auto" w:fill="FFFFFF"/>
        </w:rPr>
        <w:t>Распаковываем архив:</w:t>
      </w:r>
    </w:p>
    <w:p w14:paraId="0EC713E6"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sudo tar xvf spark-2.4.2/spark-2.4.2-bin-hadoop2.7.tgz -C /usr/</w:t>
      </w:r>
      <w:r>
        <w:rPr>
          <w:rStyle w:val="hljs-builtin"/>
          <w:rFonts w:ascii="Consolas" w:eastAsiaTheme="majorEastAsia" w:hAnsi="Consolas"/>
          <w:color w:val="F5871F"/>
        </w:rPr>
        <w:t>local</w:t>
      </w:r>
      <w:r>
        <w:rPr>
          <w:rStyle w:val="HTML1"/>
          <w:rFonts w:ascii="Consolas" w:hAnsi="Consolas"/>
          <w:color w:val="4D4D4C"/>
        </w:rPr>
        <w:t>/spark</w:t>
      </w:r>
    </w:p>
    <w:p w14:paraId="065313FB" w14:textId="3AAA0962" w:rsidR="005A3C89" w:rsidRPr="00FC2736" w:rsidRDefault="005A3C89" w:rsidP="005A3C89">
      <w:pPr>
        <w:rPr>
          <w:rFonts w:ascii="Times New Roman" w:hAnsi="Times New Roman" w:cs="Times New Roman"/>
          <w:sz w:val="28"/>
          <w:szCs w:val="28"/>
        </w:rPr>
      </w:pPr>
      <w:r>
        <w:rPr>
          <w:rFonts w:ascii="Arial" w:hAnsi="Arial" w:cs="Arial"/>
          <w:color w:val="111111"/>
        </w:rPr>
        <w:br/>
      </w:r>
      <w:r w:rsidRPr="00FC2736">
        <w:rPr>
          <w:rFonts w:ascii="Times New Roman" w:hAnsi="Times New Roman" w:cs="Times New Roman"/>
          <w:color w:val="111111"/>
          <w:sz w:val="28"/>
          <w:szCs w:val="28"/>
          <w:shd w:val="clear" w:color="auto" w:fill="FFFFFF"/>
        </w:rPr>
        <w:t>Добавляем путь к Spark в bash-файл:</w:t>
      </w:r>
    </w:p>
    <w:p w14:paraId="3C324B3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vim ~/.bashrc</w:t>
      </w:r>
    </w:p>
    <w:p w14:paraId="707C5E4F" w14:textId="1F932674" w:rsidR="005A3C89" w:rsidRPr="00FC2736" w:rsidRDefault="005A3C89" w:rsidP="005A3C89">
      <w:pPr>
        <w:rPr>
          <w:rFonts w:ascii="Times New Roman" w:hAnsi="Times New Roman" w:cs="Times New Roman"/>
          <w:sz w:val="28"/>
          <w:szCs w:val="28"/>
        </w:rPr>
      </w:pPr>
      <w:r>
        <w:rPr>
          <w:rFonts w:ascii="Arial" w:hAnsi="Arial" w:cs="Arial"/>
          <w:color w:val="111111"/>
        </w:rPr>
        <w:br/>
      </w:r>
      <w:r w:rsidRPr="00FC2736">
        <w:rPr>
          <w:rFonts w:ascii="Times New Roman" w:hAnsi="Times New Roman" w:cs="Times New Roman"/>
          <w:color w:val="111111"/>
          <w:sz w:val="28"/>
          <w:szCs w:val="28"/>
          <w:shd w:val="clear" w:color="auto" w:fill="FFFFFF"/>
        </w:rPr>
        <w:t>Добавляем через редактор следующие строчки:</w:t>
      </w:r>
    </w:p>
    <w:p w14:paraId="6E3AFB0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SPARK_HOME=/usr/</w:t>
      </w:r>
      <w:r>
        <w:rPr>
          <w:rStyle w:val="hljs-builtin"/>
          <w:rFonts w:ascii="Consolas" w:eastAsiaTheme="majorEastAsia" w:hAnsi="Consolas"/>
          <w:color w:val="F5871F"/>
        </w:rPr>
        <w:t>local</w:t>
      </w:r>
      <w:r>
        <w:rPr>
          <w:rStyle w:val="HTML1"/>
          <w:rFonts w:ascii="Consolas" w:hAnsi="Consolas"/>
          <w:color w:val="4D4D4C"/>
        </w:rPr>
        <w:t>/spark</w:t>
      </w:r>
    </w:p>
    <w:p w14:paraId="67BD1EF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builtin"/>
          <w:rFonts w:ascii="Consolas" w:eastAsiaTheme="majorEastAsia" w:hAnsi="Consolas"/>
          <w:color w:val="F5871F"/>
        </w:rPr>
        <w:t>export</w:t>
      </w:r>
      <w:r>
        <w:rPr>
          <w:rStyle w:val="HTML1"/>
          <w:rFonts w:ascii="Consolas" w:hAnsi="Consolas"/>
          <w:color w:val="4D4D4C"/>
        </w:rPr>
        <w:t xml:space="preserve"> PATH=</w:t>
      </w:r>
      <w:r>
        <w:rPr>
          <w:rStyle w:val="hljs-variable"/>
          <w:rFonts w:ascii="Consolas" w:hAnsi="Consolas"/>
          <w:color w:val="C82829"/>
        </w:rPr>
        <w:t>$SPARK_HOME</w:t>
      </w:r>
      <w:r>
        <w:rPr>
          <w:rStyle w:val="HTML1"/>
          <w:rFonts w:ascii="Consolas" w:hAnsi="Consolas"/>
          <w:color w:val="4D4D4C"/>
        </w:rPr>
        <w:t>/bin:</w:t>
      </w:r>
      <w:r>
        <w:rPr>
          <w:rStyle w:val="hljs-variable"/>
          <w:rFonts w:ascii="Consolas" w:hAnsi="Consolas"/>
          <w:color w:val="C82829"/>
        </w:rPr>
        <w:t>$PATH</w:t>
      </w:r>
    </w:p>
    <w:p w14:paraId="5D5A11CB" w14:textId="0F23F3B0" w:rsidR="005A3C89" w:rsidRPr="00714148" w:rsidRDefault="005A3C89" w:rsidP="005A3C89">
      <w:pPr>
        <w:rPr>
          <w:rFonts w:ascii="Times New Roman" w:hAnsi="Times New Roman" w:cs="Times New Roman"/>
          <w:sz w:val="28"/>
          <w:szCs w:val="28"/>
        </w:rPr>
      </w:pPr>
      <w:r>
        <w:rPr>
          <w:rFonts w:ascii="Arial" w:hAnsi="Arial" w:cs="Arial"/>
          <w:color w:val="111111"/>
        </w:rPr>
        <w:br/>
      </w:r>
      <w:r w:rsidRPr="00714148">
        <w:rPr>
          <w:rFonts w:ascii="Times New Roman" w:hAnsi="Times New Roman" w:cs="Times New Roman"/>
          <w:color w:val="111111"/>
          <w:sz w:val="28"/>
          <w:szCs w:val="28"/>
          <w:shd w:val="clear" w:color="auto" w:fill="FFFFFF"/>
        </w:rPr>
        <w:t>Выполняем команду ниже после внесения правок в bashrc:</w:t>
      </w:r>
    </w:p>
    <w:p w14:paraId="636982B1"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ljs-builtin"/>
          <w:rFonts w:ascii="Consolas" w:eastAsiaTheme="majorEastAsia" w:hAnsi="Consolas"/>
          <w:color w:val="F5871F"/>
        </w:rPr>
        <w:t>source</w:t>
      </w:r>
      <w:r>
        <w:rPr>
          <w:rStyle w:val="HTML1"/>
          <w:rFonts w:ascii="Consolas" w:hAnsi="Consolas"/>
          <w:color w:val="4D4D4C"/>
        </w:rPr>
        <w:t xml:space="preserve"> ~/.bashrc</w:t>
      </w:r>
    </w:p>
    <w:p w14:paraId="61C7BA5B" w14:textId="77777777" w:rsidR="005A3C89" w:rsidRDefault="005A3C89" w:rsidP="005A3C89">
      <w:r>
        <w:rPr>
          <w:rFonts w:ascii="Arial" w:hAnsi="Arial" w:cs="Arial"/>
          <w:color w:val="111111"/>
        </w:rPr>
        <w:br/>
      </w:r>
    </w:p>
    <w:p w14:paraId="46453124" w14:textId="2491E393" w:rsidR="005A3C89" w:rsidRPr="00714148" w:rsidRDefault="00714148" w:rsidP="00714148">
      <w:pPr>
        <w:pStyle w:val="2"/>
        <w:ind w:firstLine="720"/>
        <w:rPr>
          <w:sz w:val="32"/>
          <w:szCs w:val="32"/>
        </w:rPr>
      </w:pPr>
      <w:bookmarkStart w:id="9" w:name="_Toc89902470"/>
      <w:r w:rsidRPr="00714148">
        <w:rPr>
          <w:sz w:val="32"/>
          <w:szCs w:val="32"/>
        </w:rPr>
        <w:t xml:space="preserve">4.4 </w:t>
      </w:r>
      <w:r w:rsidR="005A3C89" w:rsidRPr="00714148">
        <w:rPr>
          <w:sz w:val="32"/>
          <w:szCs w:val="32"/>
        </w:rPr>
        <w:t>Развертывание AWS PostgreSQL</w:t>
      </w:r>
      <w:bookmarkEnd w:id="9"/>
    </w:p>
    <w:p w14:paraId="677B041F" w14:textId="712A4E7A" w:rsidR="005A3C89" w:rsidRPr="00714148" w:rsidRDefault="005A3C89" w:rsidP="00714148">
      <w:pPr>
        <w:spacing w:after="4440" w:line="240" w:lineRule="auto"/>
        <w:ind w:firstLine="720"/>
        <w:jc w:val="both"/>
        <w:rPr>
          <w:rFonts w:ascii="Times New Roman" w:hAnsi="Times New Roman" w:cs="Times New Roman"/>
          <w:color w:val="111111"/>
          <w:sz w:val="28"/>
          <w:szCs w:val="28"/>
          <w:shd w:val="clear" w:color="auto" w:fill="FFFFFF"/>
        </w:rPr>
      </w:pPr>
      <w:r w:rsidRPr="00714148">
        <w:rPr>
          <w:rFonts w:ascii="Times New Roman" w:hAnsi="Times New Roman" w:cs="Times New Roman"/>
          <w:color w:val="111111"/>
          <w:sz w:val="28"/>
          <w:szCs w:val="28"/>
          <w:shd w:val="clear" w:color="auto" w:fill="FFFFFF"/>
        </w:rPr>
        <w:t>Осталось развернуть базу данных, куда будем заливать обработанную информацию из потоков. Для этого будем использовать сервис AWS RDS.</w:t>
      </w:r>
      <w:r w:rsidRPr="00714148">
        <w:rPr>
          <w:rFonts w:ascii="Times New Roman" w:hAnsi="Times New Roman" w:cs="Times New Roman"/>
          <w:color w:val="111111"/>
          <w:sz w:val="28"/>
          <w:szCs w:val="28"/>
        </w:rPr>
        <w:br/>
      </w:r>
      <w:r w:rsidRPr="00714148">
        <w:rPr>
          <w:rFonts w:ascii="Times New Roman" w:hAnsi="Times New Roman" w:cs="Times New Roman"/>
          <w:color w:val="111111"/>
          <w:sz w:val="28"/>
          <w:szCs w:val="28"/>
          <w:shd w:val="clear" w:color="auto" w:fill="FFFFFF"/>
        </w:rPr>
        <w:lastRenderedPageBreak/>
        <w:t>Заходим в консоль AWS --&gt; AWS RDS --&gt; Databases --&gt; Create database:</w:t>
      </w:r>
      <w:r w:rsidRPr="00714148">
        <w:rPr>
          <w:rFonts w:ascii="Times New Roman" w:hAnsi="Times New Roman" w:cs="Times New Roman"/>
          <w:color w:val="111111"/>
          <w:sz w:val="28"/>
          <w:szCs w:val="28"/>
        </w:rPr>
        <w:br/>
      </w:r>
      <w:r w:rsidR="00714148">
        <w:rPr>
          <w:rFonts w:ascii="Arial" w:hAnsi="Arial" w:cs="Arial"/>
          <w:noProof/>
          <w:color w:val="111111"/>
          <w:lang w:val="ru-RU" w:eastAsia="ru-RU"/>
        </w:rPr>
        <w:drawing>
          <wp:inline distT="0" distB="0" distL="0" distR="0" wp14:anchorId="345FDEE8" wp14:editId="1BDE8658">
            <wp:extent cx="5867400" cy="2389909"/>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3327" cy="2433055"/>
                    </a:xfrm>
                    <a:prstGeom prst="rect">
                      <a:avLst/>
                    </a:prstGeom>
                    <a:noFill/>
                    <a:ln>
                      <a:noFill/>
                    </a:ln>
                  </pic:spPr>
                </pic:pic>
              </a:graphicData>
            </a:graphic>
          </wp:inline>
        </w:drawing>
      </w:r>
    </w:p>
    <w:p w14:paraId="755A157D" w14:textId="1C0927C5" w:rsidR="005A3C89" w:rsidRPr="00714148" w:rsidRDefault="005A3C89" w:rsidP="005A3C89">
      <w:pPr>
        <w:shd w:val="clear" w:color="auto" w:fill="FFFFFF"/>
        <w:jc w:val="center"/>
        <w:rPr>
          <w:rFonts w:ascii="Times New Roman" w:hAnsi="Times New Roman" w:cs="Times New Roman"/>
          <w:color w:val="111111"/>
          <w:sz w:val="28"/>
          <w:szCs w:val="28"/>
        </w:rPr>
      </w:pPr>
    </w:p>
    <w:p w14:paraId="1BF762C2" w14:textId="77777777" w:rsidR="005A3C89" w:rsidRDefault="005A3C89" w:rsidP="005A3C89">
      <w:pPr>
        <w:rPr>
          <w:rFonts w:ascii="Times New Roman" w:hAnsi="Times New Roman" w:cs="Times New Roman"/>
        </w:rPr>
      </w:pPr>
      <w:r w:rsidRPr="00714148">
        <w:rPr>
          <w:rFonts w:ascii="Times New Roman" w:hAnsi="Times New Roman" w:cs="Times New Roman"/>
          <w:color w:val="111111"/>
          <w:sz w:val="28"/>
          <w:szCs w:val="28"/>
        </w:rPr>
        <w:br/>
      </w:r>
      <w:r w:rsidRPr="00714148">
        <w:rPr>
          <w:rFonts w:ascii="Times New Roman" w:hAnsi="Times New Roman" w:cs="Times New Roman"/>
          <w:color w:val="111111"/>
          <w:sz w:val="28"/>
          <w:szCs w:val="28"/>
          <w:shd w:val="clear" w:color="auto" w:fill="FFFFFF"/>
        </w:rPr>
        <w:t>Выбираем PostgreSQL и нажимаем кнопку Next:</w:t>
      </w:r>
      <w:r>
        <w:rPr>
          <w:rFonts w:ascii="Arial" w:hAnsi="Arial" w:cs="Arial"/>
          <w:color w:val="111111"/>
        </w:rPr>
        <w:br/>
      </w:r>
    </w:p>
    <w:p w14:paraId="7C947A2D" w14:textId="6BAA90C4"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lastRenderedPageBreak/>
        <w:drawing>
          <wp:inline distT="0" distB="0" distL="0" distR="0" wp14:anchorId="5FA6C3F9" wp14:editId="09B4799F">
            <wp:extent cx="5940425" cy="296735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425" cy="2967355"/>
                    </a:xfrm>
                    <a:prstGeom prst="rect">
                      <a:avLst/>
                    </a:prstGeom>
                    <a:noFill/>
                    <a:ln>
                      <a:noFill/>
                    </a:ln>
                  </pic:spPr>
                </pic:pic>
              </a:graphicData>
            </a:graphic>
          </wp:inline>
        </w:drawing>
      </w:r>
    </w:p>
    <w:p w14:paraId="671FF80C" w14:textId="77777777" w:rsidR="005A3C89" w:rsidRPr="00714148" w:rsidRDefault="005A3C89" w:rsidP="005A3C89">
      <w:pPr>
        <w:rPr>
          <w:rFonts w:ascii="Times New Roman" w:hAnsi="Times New Roman" w:cs="Times New Roman"/>
          <w:sz w:val="28"/>
          <w:szCs w:val="28"/>
        </w:rPr>
      </w:pPr>
      <w:r>
        <w:rPr>
          <w:rFonts w:ascii="Arial" w:hAnsi="Arial" w:cs="Arial"/>
          <w:color w:val="111111"/>
        </w:rPr>
        <w:br/>
      </w:r>
      <w:r w:rsidRPr="00714148">
        <w:rPr>
          <w:rFonts w:ascii="Times New Roman" w:hAnsi="Times New Roman" w:cs="Times New Roman"/>
          <w:color w:val="111111"/>
          <w:sz w:val="28"/>
          <w:szCs w:val="28"/>
          <w:shd w:val="clear" w:color="auto" w:fill="FFFFFF"/>
        </w:rPr>
        <w:t>Т.к. данный пример разбирается исключительно в образовательных целях, будем использовать бесплатный сервер «на минималках» (Free Tier):</w:t>
      </w:r>
      <w:r w:rsidRPr="00714148">
        <w:rPr>
          <w:rFonts w:ascii="Times New Roman" w:hAnsi="Times New Roman" w:cs="Times New Roman"/>
          <w:color w:val="111111"/>
          <w:sz w:val="28"/>
          <w:szCs w:val="28"/>
        </w:rPr>
        <w:br/>
      </w:r>
    </w:p>
    <w:p w14:paraId="507BCD2F" w14:textId="5E5EF057"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1BB90412" wp14:editId="3C9940FD">
            <wp:extent cx="5940425" cy="35121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512185"/>
                    </a:xfrm>
                    <a:prstGeom prst="rect">
                      <a:avLst/>
                    </a:prstGeom>
                    <a:noFill/>
                    <a:ln>
                      <a:noFill/>
                    </a:ln>
                  </pic:spPr>
                </pic:pic>
              </a:graphicData>
            </a:graphic>
          </wp:inline>
        </w:drawing>
      </w:r>
    </w:p>
    <w:p w14:paraId="387B6256" w14:textId="77777777" w:rsidR="005A3C89" w:rsidRDefault="005A3C89" w:rsidP="005A3C89">
      <w:pPr>
        <w:rPr>
          <w:rFonts w:ascii="Times New Roman" w:hAnsi="Times New Roman" w:cs="Times New Roman"/>
        </w:rPr>
      </w:pPr>
      <w:r w:rsidRPr="00714148">
        <w:rPr>
          <w:rFonts w:ascii="Times New Roman" w:hAnsi="Times New Roman" w:cs="Times New Roman"/>
          <w:color w:val="111111"/>
          <w:sz w:val="28"/>
          <w:szCs w:val="28"/>
        </w:rPr>
        <w:br/>
      </w:r>
      <w:r w:rsidRPr="00714148">
        <w:rPr>
          <w:rFonts w:ascii="Times New Roman" w:hAnsi="Times New Roman" w:cs="Times New Roman"/>
          <w:color w:val="111111"/>
          <w:sz w:val="28"/>
          <w:szCs w:val="28"/>
          <w:shd w:val="clear" w:color="auto" w:fill="FFFFFF"/>
        </w:rPr>
        <w:t>Далее, ставим галочку в блоке Free Tier, и после этого нам автоматом будет предложен инстанс класса t2.micro — хоть и слабенький, но бесплатный и вполне подойдет для нашей задачи</w:t>
      </w:r>
      <w:r>
        <w:rPr>
          <w:rFonts w:ascii="Arial" w:hAnsi="Arial" w:cs="Arial"/>
          <w:color w:val="111111"/>
          <w:shd w:val="clear" w:color="auto" w:fill="FFFFFF"/>
        </w:rPr>
        <w:t>:</w:t>
      </w:r>
    </w:p>
    <w:p w14:paraId="7078440C" w14:textId="7D944F6D"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lastRenderedPageBreak/>
        <w:drawing>
          <wp:inline distT="0" distB="0" distL="0" distR="0" wp14:anchorId="23DDED80" wp14:editId="45FC5D4E">
            <wp:extent cx="5940425" cy="20466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2046605"/>
                    </a:xfrm>
                    <a:prstGeom prst="rect">
                      <a:avLst/>
                    </a:prstGeom>
                    <a:noFill/>
                    <a:ln>
                      <a:noFill/>
                    </a:ln>
                  </pic:spPr>
                </pic:pic>
              </a:graphicData>
            </a:graphic>
          </wp:inline>
        </w:drawing>
      </w:r>
    </w:p>
    <w:p w14:paraId="50D77326" w14:textId="77777777" w:rsidR="005A3C89" w:rsidRPr="00714148" w:rsidRDefault="005A3C89" w:rsidP="005A3C89">
      <w:pPr>
        <w:rPr>
          <w:rFonts w:ascii="Times New Roman" w:hAnsi="Times New Roman" w:cs="Times New Roman"/>
          <w:sz w:val="28"/>
          <w:szCs w:val="28"/>
        </w:rPr>
      </w:pPr>
      <w:r>
        <w:rPr>
          <w:rFonts w:ascii="Arial" w:hAnsi="Arial" w:cs="Arial"/>
          <w:color w:val="111111"/>
        </w:rPr>
        <w:br/>
      </w:r>
      <w:r w:rsidRPr="00714148">
        <w:rPr>
          <w:rFonts w:ascii="Times New Roman" w:hAnsi="Times New Roman" w:cs="Times New Roman"/>
          <w:color w:val="111111"/>
          <w:sz w:val="28"/>
          <w:szCs w:val="28"/>
          <w:shd w:val="clear" w:color="auto" w:fill="FFFFFF"/>
        </w:rPr>
        <w:t>Следом идут очень важные вещи: наименование инстанса БД, имя мастер-пользователя и его пароль. Назовем инстанст: myHabrTest, мастер-пользователь: </w:t>
      </w:r>
      <w:r w:rsidRPr="00714148">
        <w:rPr>
          <w:rFonts w:ascii="Times New Roman" w:hAnsi="Times New Roman" w:cs="Times New Roman"/>
          <w:b/>
          <w:bCs/>
          <w:color w:val="111111"/>
          <w:sz w:val="28"/>
          <w:szCs w:val="28"/>
          <w:shd w:val="clear" w:color="auto" w:fill="FFFFFF"/>
        </w:rPr>
        <w:t>habr</w:t>
      </w:r>
      <w:r w:rsidRPr="00714148">
        <w:rPr>
          <w:rFonts w:ascii="Times New Roman" w:hAnsi="Times New Roman" w:cs="Times New Roman"/>
          <w:color w:val="111111"/>
          <w:sz w:val="28"/>
          <w:szCs w:val="28"/>
          <w:shd w:val="clear" w:color="auto" w:fill="FFFFFF"/>
        </w:rPr>
        <w:t>, пароль: </w:t>
      </w:r>
      <w:r w:rsidRPr="00714148">
        <w:rPr>
          <w:rFonts w:ascii="Times New Roman" w:hAnsi="Times New Roman" w:cs="Times New Roman"/>
          <w:b/>
          <w:bCs/>
          <w:color w:val="111111"/>
          <w:sz w:val="28"/>
          <w:szCs w:val="28"/>
          <w:shd w:val="clear" w:color="auto" w:fill="FFFFFF"/>
        </w:rPr>
        <w:t>habr12345 </w:t>
      </w:r>
      <w:r w:rsidRPr="00714148">
        <w:rPr>
          <w:rFonts w:ascii="Times New Roman" w:hAnsi="Times New Roman" w:cs="Times New Roman"/>
          <w:color w:val="111111"/>
          <w:sz w:val="28"/>
          <w:szCs w:val="28"/>
          <w:shd w:val="clear" w:color="auto" w:fill="FFFFFF"/>
        </w:rPr>
        <w:t>и нажимаем на кнопку Next:</w:t>
      </w:r>
      <w:r w:rsidRPr="00714148">
        <w:rPr>
          <w:rFonts w:ascii="Times New Roman" w:hAnsi="Times New Roman" w:cs="Times New Roman"/>
          <w:color w:val="111111"/>
          <w:sz w:val="28"/>
          <w:szCs w:val="28"/>
        </w:rPr>
        <w:br/>
      </w:r>
    </w:p>
    <w:p w14:paraId="7C6390DE" w14:textId="77777777" w:rsidR="00714148" w:rsidRDefault="005A3C89" w:rsidP="00714148">
      <w:pPr>
        <w:shd w:val="clear" w:color="auto" w:fill="FFFFFF"/>
        <w:spacing w:after="0" w:line="240" w:lineRule="auto"/>
        <w:rPr>
          <w:rFonts w:ascii="Times New Roman" w:hAnsi="Times New Roman" w:cs="Times New Roman"/>
          <w:color w:val="111111"/>
          <w:sz w:val="28"/>
          <w:szCs w:val="28"/>
          <w:shd w:val="clear" w:color="auto" w:fill="FFFFFF"/>
        </w:rPr>
      </w:pPr>
      <w:r>
        <w:rPr>
          <w:rFonts w:ascii="Arial" w:hAnsi="Arial" w:cs="Arial"/>
          <w:noProof/>
          <w:color w:val="111111"/>
          <w:lang w:val="ru-RU" w:eastAsia="ru-RU"/>
        </w:rPr>
        <w:drawing>
          <wp:inline distT="0" distB="0" distL="0" distR="0" wp14:anchorId="13ECFB81" wp14:editId="737A22DB">
            <wp:extent cx="5940425" cy="40163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016375"/>
                    </a:xfrm>
                    <a:prstGeom prst="rect">
                      <a:avLst/>
                    </a:prstGeom>
                    <a:noFill/>
                    <a:ln>
                      <a:noFill/>
                    </a:ln>
                  </pic:spPr>
                </pic:pic>
              </a:graphicData>
            </a:graphic>
          </wp:inline>
        </w:drawing>
      </w:r>
      <w:r>
        <w:rPr>
          <w:rFonts w:ascii="Arial" w:hAnsi="Arial" w:cs="Arial"/>
          <w:color w:val="111111"/>
        </w:rPr>
        <w:br/>
      </w:r>
      <w:r>
        <w:rPr>
          <w:rFonts w:ascii="Arial" w:hAnsi="Arial" w:cs="Arial"/>
          <w:color w:val="111111"/>
        </w:rPr>
        <w:br/>
      </w:r>
      <w:r w:rsidRPr="00714148">
        <w:rPr>
          <w:rFonts w:ascii="Times New Roman" w:hAnsi="Times New Roman" w:cs="Times New Roman"/>
          <w:color w:val="111111"/>
          <w:sz w:val="28"/>
          <w:szCs w:val="28"/>
          <w:shd w:val="clear" w:color="auto" w:fill="FFFFFF"/>
        </w:rPr>
        <w:t>На следующей странице находятся параметры, отвечающие за доступность</w:t>
      </w:r>
    </w:p>
    <w:p w14:paraId="0926C383" w14:textId="553C10F6" w:rsidR="005A3C89" w:rsidRPr="00714148" w:rsidRDefault="005A3C89" w:rsidP="00714148">
      <w:pPr>
        <w:shd w:val="clear" w:color="auto" w:fill="FFFFFF"/>
        <w:spacing w:after="0" w:line="240" w:lineRule="auto"/>
        <w:rPr>
          <w:rFonts w:ascii="Times New Roman" w:hAnsi="Times New Roman" w:cs="Times New Roman"/>
          <w:color w:val="111111"/>
          <w:sz w:val="28"/>
          <w:szCs w:val="28"/>
          <w:shd w:val="clear" w:color="auto" w:fill="FFFFFF"/>
        </w:rPr>
      </w:pPr>
      <w:r w:rsidRPr="00714148">
        <w:rPr>
          <w:rFonts w:ascii="Times New Roman" w:hAnsi="Times New Roman" w:cs="Times New Roman"/>
          <w:color w:val="111111"/>
          <w:sz w:val="28"/>
          <w:szCs w:val="28"/>
          <w:shd w:val="clear" w:color="auto" w:fill="FFFFFF"/>
        </w:rPr>
        <w:t>нашего сервера БД извне (Public accessibility) и доступность портов:</w:t>
      </w:r>
      <w:r w:rsidRPr="00714148">
        <w:rPr>
          <w:rFonts w:ascii="Times New Roman" w:hAnsi="Times New Roman" w:cs="Times New Roman"/>
          <w:color w:val="111111"/>
          <w:sz w:val="28"/>
          <w:szCs w:val="28"/>
        </w:rPr>
        <w:br/>
      </w:r>
    </w:p>
    <w:p w14:paraId="2F272A45" w14:textId="52DC4234"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lastRenderedPageBreak/>
        <w:drawing>
          <wp:inline distT="0" distB="0" distL="0" distR="0" wp14:anchorId="05793997" wp14:editId="70464544">
            <wp:extent cx="5940425" cy="53955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5395595"/>
                    </a:xfrm>
                    <a:prstGeom prst="rect">
                      <a:avLst/>
                    </a:prstGeom>
                    <a:noFill/>
                    <a:ln>
                      <a:noFill/>
                    </a:ln>
                  </pic:spPr>
                </pic:pic>
              </a:graphicData>
            </a:graphic>
          </wp:inline>
        </w:drawing>
      </w:r>
    </w:p>
    <w:p w14:paraId="0C8D5CF4" w14:textId="77777777" w:rsidR="005A3C89" w:rsidRPr="00714148" w:rsidRDefault="005A3C89" w:rsidP="00714148">
      <w:pPr>
        <w:spacing w:after="0" w:line="240" w:lineRule="auto"/>
        <w:rPr>
          <w:rFonts w:ascii="Times New Roman" w:hAnsi="Times New Roman" w:cs="Times New Roman"/>
          <w:sz w:val="28"/>
          <w:szCs w:val="28"/>
        </w:rPr>
      </w:pPr>
      <w:r>
        <w:rPr>
          <w:rFonts w:ascii="Arial" w:hAnsi="Arial" w:cs="Arial"/>
          <w:color w:val="111111"/>
        </w:rPr>
        <w:br/>
      </w:r>
      <w:r w:rsidRPr="00714148">
        <w:rPr>
          <w:rFonts w:ascii="Times New Roman" w:hAnsi="Times New Roman" w:cs="Times New Roman"/>
          <w:color w:val="111111"/>
          <w:sz w:val="28"/>
          <w:szCs w:val="28"/>
          <w:shd w:val="clear" w:color="auto" w:fill="FFFFFF"/>
        </w:rPr>
        <w:t>Давайте создадим новую настройку для VPC security group, которая позволит извне обращаться к нашему серверу БД через порт 5432 (PostgreSQL).</w:t>
      </w:r>
      <w:r w:rsidRPr="00714148">
        <w:rPr>
          <w:rFonts w:ascii="Times New Roman" w:hAnsi="Times New Roman" w:cs="Times New Roman"/>
          <w:color w:val="111111"/>
          <w:sz w:val="28"/>
          <w:szCs w:val="28"/>
        </w:rPr>
        <w:br/>
      </w:r>
      <w:r w:rsidRPr="00714148">
        <w:rPr>
          <w:rFonts w:ascii="Times New Roman" w:hAnsi="Times New Roman" w:cs="Times New Roman"/>
          <w:color w:val="111111"/>
          <w:sz w:val="28"/>
          <w:szCs w:val="28"/>
        </w:rPr>
        <w:br/>
      </w:r>
      <w:r w:rsidRPr="00714148">
        <w:rPr>
          <w:rFonts w:ascii="Times New Roman" w:hAnsi="Times New Roman" w:cs="Times New Roman"/>
          <w:color w:val="111111"/>
          <w:sz w:val="28"/>
          <w:szCs w:val="28"/>
          <w:shd w:val="clear" w:color="auto" w:fill="FFFFFF"/>
        </w:rPr>
        <w:t>Перейдем в отдельном окне браузера к консоли AWS в раздел VPC Dashboard --&gt; Security Groups --&gt; Create security group:</w:t>
      </w:r>
    </w:p>
    <w:p w14:paraId="2633C5D9" w14:textId="13E91A1A"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16A31266" wp14:editId="6D5C95BB">
            <wp:extent cx="5940425" cy="10058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0425" cy="1005840"/>
                    </a:xfrm>
                    <a:prstGeom prst="rect">
                      <a:avLst/>
                    </a:prstGeom>
                    <a:noFill/>
                    <a:ln>
                      <a:noFill/>
                    </a:ln>
                  </pic:spPr>
                </pic:pic>
              </a:graphicData>
            </a:graphic>
          </wp:inline>
        </w:drawing>
      </w:r>
    </w:p>
    <w:p w14:paraId="2B39DB11" w14:textId="77777777" w:rsidR="005A3C89" w:rsidRPr="00714148" w:rsidRDefault="005A3C89" w:rsidP="00714148">
      <w:pPr>
        <w:spacing w:after="0" w:line="240" w:lineRule="auto"/>
        <w:rPr>
          <w:rFonts w:ascii="Times New Roman" w:hAnsi="Times New Roman" w:cs="Times New Roman"/>
          <w:sz w:val="28"/>
          <w:szCs w:val="28"/>
        </w:rPr>
      </w:pPr>
      <w:r>
        <w:rPr>
          <w:rFonts w:ascii="Arial" w:hAnsi="Arial" w:cs="Arial"/>
          <w:color w:val="111111"/>
        </w:rPr>
        <w:br/>
      </w:r>
      <w:r w:rsidRPr="00714148">
        <w:rPr>
          <w:rFonts w:ascii="Times New Roman" w:hAnsi="Times New Roman" w:cs="Times New Roman"/>
          <w:color w:val="111111"/>
          <w:sz w:val="28"/>
          <w:szCs w:val="28"/>
          <w:shd w:val="clear" w:color="auto" w:fill="FFFFFF"/>
        </w:rPr>
        <w:t>Задаем имя для Security group — PostgreSQL, описание, указываем к какой VPC данная группа должна быть ассоциирована и нажимаем кнопку Create:</w:t>
      </w:r>
      <w:r w:rsidRPr="00714148">
        <w:rPr>
          <w:rFonts w:ascii="Times New Roman" w:hAnsi="Times New Roman" w:cs="Times New Roman"/>
          <w:color w:val="111111"/>
          <w:sz w:val="28"/>
          <w:szCs w:val="28"/>
        </w:rPr>
        <w:br/>
      </w:r>
    </w:p>
    <w:p w14:paraId="6595EEB8" w14:textId="64B003F7"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lastRenderedPageBreak/>
        <w:drawing>
          <wp:inline distT="0" distB="0" distL="0" distR="0" wp14:anchorId="0905A3E8" wp14:editId="1A0248D0">
            <wp:extent cx="5940425" cy="174498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0425" cy="1744980"/>
                    </a:xfrm>
                    <a:prstGeom prst="rect">
                      <a:avLst/>
                    </a:prstGeom>
                    <a:noFill/>
                    <a:ln>
                      <a:noFill/>
                    </a:ln>
                  </pic:spPr>
                </pic:pic>
              </a:graphicData>
            </a:graphic>
          </wp:inline>
        </w:drawing>
      </w:r>
    </w:p>
    <w:p w14:paraId="639D5925" w14:textId="2671CCB7" w:rsidR="00F14E78" w:rsidRDefault="005A3C89" w:rsidP="00F14E78">
      <w:pPr>
        <w:spacing w:after="0" w:line="240" w:lineRule="auto"/>
        <w:ind w:firstLine="720"/>
        <w:rPr>
          <w:rFonts w:ascii="Times New Roman" w:hAnsi="Times New Roman" w:cs="Times New Roman"/>
          <w:color w:val="111111"/>
          <w:sz w:val="28"/>
          <w:szCs w:val="28"/>
        </w:rPr>
      </w:pPr>
      <w:r w:rsidRPr="00714148">
        <w:rPr>
          <w:rFonts w:ascii="Times New Roman" w:hAnsi="Times New Roman" w:cs="Times New Roman"/>
          <w:color w:val="111111"/>
          <w:sz w:val="28"/>
          <w:szCs w:val="28"/>
          <w:shd w:val="clear" w:color="auto" w:fill="FFFFFF"/>
        </w:rPr>
        <w:t>Заполняем для свежесозданной группы Inbound rules для порта 5432, как показано на картинке ниже. Вручную порт можно не указывать, а выбрать PostgreSQL из раскрывающегося списка Type.</w:t>
      </w:r>
    </w:p>
    <w:p w14:paraId="43F3F6FD" w14:textId="7DBD561C" w:rsidR="005A3C89" w:rsidRPr="00714148" w:rsidRDefault="005A3C89" w:rsidP="00F14E78">
      <w:pPr>
        <w:spacing w:after="0" w:line="240" w:lineRule="auto"/>
        <w:ind w:firstLine="720"/>
        <w:rPr>
          <w:rFonts w:ascii="Times New Roman" w:hAnsi="Times New Roman" w:cs="Times New Roman"/>
          <w:sz w:val="28"/>
          <w:szCs w:val="28"/>
        </w:rPr>
      </w:pPr>
      <w:r w:rsidRPr="00714148">
        <w:rPr>
          <w:rFonts w:ascii="Times New Roman" w:hAnsi="Times New Roman" w:cs="Times New Roman"/>
          <w:color w:val="111111"/>
          <w:sz w:val="28"/>
          <w:szCs w:val="28"/>
          <w:shd w:val="clear" w:color="auto" w:fill="FFFFFF"/>
        </w:rPr>
        <w:t>Строго говоря, значение ::/0 означает доступность входящего траффика для сервера со всего мира, что канонически не совсем верно, но для разбора примера позволим себе использовать такой подход:</w:t>
      </w:r>
      <w:r w:rsidRPr="00714148">
        <w:rPr>
          <w:rFonts w:ascii="Times New Roman" w:hAnsi="Times New Roman" w:cs="Times New Roman"/>
          <w:color w:val="111111"/>
          <w:sz w:val="28"/>
          <w:szCs w:val="28"/>
        </w:rPr>
        <w:br/>
      </w:r>
    </w:p>
    <w:p w14:paraId="050F941F" w14:textId="77777777" w:rsidR="00F14E78" w:rsidRDefault="005A3C89" w:rsidP="00F14E78">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386DAE62" wp14:editId="3B528D8A">
            <wp:extent cx="5940425" cy="29305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0425" cy="2930525"/>
                    </a:xfrm>
                    <a:prstGeom prst="rect">
                      <a:avLst/>
                    </a:prstGeom>
                    <a:noFill/>
                    <a:ln>
                      <a:noFill/>
                    </a:ln>
                  </pic:spPr>
                </pic:pic>
              </a:graphicData>
            </a:graphic>
          </wp:inline>
        </w:drawing>
      </w:r>
    </w:p>
    <w:p w14:paraId="06C7D3A6" w14:textId="78D7ACDD" w:rsidR="005A3C89" w:rsidRPr="00F14E78" w:rsidRDefault="005A3C89" w:rsidP="00F14E78">
      <w:pPr>
        <w:shd w:val="clear" w:color="auto" w:fill="FFFFFF"/>
        <w:ind w:firstLine="720"/>
        <w:rPr>
          <w:rFonts w:ascii="Arial" w:hAnsi="Arial" w:cs="Arial"/>
          <w:color w:val="111111"/>
        </w:rPr>
      </w:pPr>
      <w:r w:rsidRPr="00F14E78">
        <w:rPr>
          <w:rFonts w:ascii="Times New Roman" w:hAnsi="Times New Roman" w:cs="Times New Roman"/>
          <w:color w:val="111111"/>
          <w:sz w:val="28"/>
          <w:szCs w:val="28"/>
          <w:shd w:val="clear" w:color="auto" w:fill="FFFFFF"/>
        </w:rPr>
        <w:t>Возвращаемся к странице браузера, где у нас открыто «Configure advanced settings» и выбираем в разделе VPC security groups --&gt; Choose existing VPC security groups --&gt; PostgreSQL:</w:t>
      </w:r>
      <w:r w:rsidRPr="00F14E78">
        <w:rPr>
          <w:rFonts w:ascii="Times New Roman" w:hAnsi="Times New Roman" w:cs="Times New Roman"/>
          <w:color w:val="111111"/>
          <w:sz w:val="28"/>
          <w:szCs w:val="28"/>
        </w:rPr>
        <w:br/>
      </w:r>
    </w:p>
    <w:p w14:paraId="25A0BD5D" w14:textId="77777777" w:rsidR="00F14E78" w:rsidRDefault="005A3C89" w:rsidP="00F14E78">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62C7BACB" wp14:editId="40455EDB">
            <wp:extent cx="5940425" cy="159766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1597660"/>
                    </a:xfrm>
                    <a:prstGeom prst="rect">
                      <a:avLst/>
                    </a:prstGeom>
                    <a:noFill/>
                    <a:ln>
                      <a:noFill/>
                    </a:ln>
                  </pic:spPr>
                </pic:pic>
              </a:graphicData>
            </a:graphic>
          </wp:inline>
        </w:drawing>
      </w:r>
    </w:p>
    <w:p w14:paraId="34F47077" w14:textId="77777777" w:rsidR="00F14E78" w:rsidRDefault="005A3C89" w:rsidP="00F14E78">
      <w:pPr>
        <w:shd w:val="clear" w:color="auto" w:fill="FFFFFF"/>
        <w:spacing w:after="0" w:line="240" w:lineRule="auto"/>
        <w:ind w:firstLine="720"/>
        <w:rPr>
          <w:rFonts w:ascii="Arial" w:hAnsi="Arial" w:cs="Arial"/>
          <w:color w:val="111111"/>
        </w:rPr>
      </w:pPr>
      <w:r w:rsidRPr="00F14E78">
        <w:rPr>
          <w:rFonts w:ascii="Times New Roman" w:hAnsi="Times New Roman" w:cs="Times New Roman"/>
          <w:color w:val="111111"/>
          <w:sz w:val="28"/>
          <w:szCs w:val="28"/>
          <w:shd w:val="clear" w:color="auto" w:fill="FFFFFF"/>
        </w:rPr>
        <w:lastRenderedPageBreak/>
        <w:t>Далее, в разделе Database options --&gt; Database name --&gt; задаем имя — </w:t>
      </w:r>
      <w:r w:rsidRPr="00F14E78">
        <w:rPr>
          <w:rFonts w:ascii="Times New Roman" w:hAnsi="Times New Roman" w:cs="Times New Roman"/>
          <w:b/>
          <w:bCs/>
          <w:color w:val="111111"/>
          <w:sz w:val="28"/>
          <w:szCs w:val="28"/>
          <w:shd w:val="clear" w:color="auto" w:fill="FFFFFF"/>
        </w:rPr>
        <w:t>habrDB</w:t>
      </w:r>
      <w:r w:rsidRPr="00F14E78">
        <w:rPr>
          <w:rFonts w:ascii="Times New Roman" w:hAnsi="Times New Roman" w:cs="Times New Roman"/>
          <w:color w:val="111111"/>
          <w:sz w:val="28"/>
          <w:szCs w:val="28"/>
          <w:shd w:val="clear" w:color="auto" w:fill="FFFFFF"/>
        </w:rPr>
        <w:t>.</w:t>
      </w:r>
    </w:p>
    <w:p w14:paraId="5448D111" w14:textId="260BFCF8" w:rsidR="005A3C89" w:rsidRPr="00F14E78" w:rsidRDefault="005A3C89" w:rsidP="00F14E78">
      <w:pPr>
        <w:shd w:val="clear" w:color="auto" w:fill="FFFFFF"/>
        <w:spacing w:after="0" w:line="240" w:lineRule="auto"/>
        <w:ind w:firstLine="720"/>
        <w:rPr>
          <w:rFonts w:ascii="Arial" w:hAnsi="Arial" w:cs="Arial"/>
          <w:color w:val="111111"/>
        </w:rPr>
      </w:pPr>
      <w:r w:rsidRPr="00F14E78">
        <w:rPr>
          <w:rFonts w:ascii="Times New Roman" w:hAnsi="Times New Roman" w:cs="Times New Roman"/>
          <w:color w:val="111111"/>
          <w:sz w:val="28"/>
          <w:szCs w:val="28"/>
          <w:shd w:val="clear" w:color="auto" w:fill="FFFFFF"/>
        </w:rPr>
        <w:t>Остальные параметры, за исключением разве что отключения бэкапирования (backup retention period — 0 days), мониторинга и Performance Insights, можем оставить по умолчанию. Нажимаем на кнопку </w:t>
      </w:r>
      <w:r w:rsidRPr="00F14E78">
        <w:rPr>
          <w:rFonts w:ascii="Times New Roman" w:hAnsi="Times New Roman" w:cs="Times New Roman"/>
          <w:b/>
          <w:bCs/>
          <w:color w:val="111111"/>
          <w:sz w:val="28"/>
          <w:szCs w:val="28"/>
          <w:shd w:val="clear" w:color="auto" w:fill="FFFFFF"/>
        </w:rPr>
        <w:t>Create database</w:t>
      </w:r>
      <w:r w:rsidRPr="00F14E78">
        <w:rPr>
          <w:rFonts w:ascii="Times New Roman" w:hAnsi="Times New Roman" w:cs="Times New Roman"/>
          <w:color w:val="111111"/>
          <w:sz w:val="28"/>
          <w:szCs w:val="28"/>
          <w:shd w:val="clear" w:color="auto" w:fill="FFFFFF"/>
        </w:rPr>
        <w:t>:</w:t>
      </w:r>
      <w:r w:rsidRPr="00F14E78">
        <w:rPr>
          <w:rFonts w:ascii="Times New Roman" w:hAnsi="Times New Roman" w:cs="Times New Roman"/>
          <w:color w:val="111111"/>
          <w:sz w:val="28"/>
          <w:szCs w:val="28"/>
        </w:rPr>
        <w:br/>
      </w:r>
    </w:p>
    <w:p w14:paraId="088964C7" w14:textId="68EE12DF"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2355EBBE" wp14:editId="6C8C999D">
            <wp:extent cx="5940425" cy="2743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0425" cy="2743200"/>
                    </a:xfrm>
                    <a:prstGeom prst="rect">
                      <a:avLst/>
                    </a:prstGeom>
                    <a:noFill/>
                    <a:ln>
                      <a:noFill/>
                    </a:ln>
                  </pic:spPr>
                </pic:pic>
              </a:graphicData>
            </a:graphic>
          </wp:inline>
        </w:drawing>
      </w:r>
    </w:p>
    <w:p w14:paraId="071CB71B" w14:textId="468984B1" w:rsidR="005A3C89" w:rsidRPr="00F14E78" w:rsidRDefault="005A3C89" w:rsidP="00F14E78">
      <w:pPr>
        <w:pStyle w:val="2"/>
        <w:ind w:left="720"/>
        <w:rPr>
          <w:sz w:val="32"/>
          <w:szCs w:val="32"/>
        </w:rPr>
      </w:pPr>
      <w:r w:rsidRPr="00F14E78">
        <w:rPr>
          <w:rFonts w:ascii="Arial" w:hAnsi="Arial" w:cs="Arial"/>
          <w:color w:val="111111"/>
          <w:sz w:val="32"/>
          <w:szCs w:val="32"/>
        </w:rPr>
        <w:br/>
      </w:r>
      <w:bookmarkStart w:id="10" w:name="_Toc89902471"/>
      <w:r w:rsidR="00F14E78" w:rsidRPr="00F14E78">
        <w:rPr>
          <w:sz w:val="32"/>
          <w:szCs w:val="32"/>
        </w:rPr>
        <w:t xml:space="preserve">4.5 </w:t>
      </w:r>
      <w:r w:rsidRPr="00F14E78">
        <w:rPr>
          <w:sz w:val="32"/>
          <w:szCs w:val="32"/>
        </w:rPr>
        <w:t>Обработчик потоков</w:t>
      </w:r>
      <w:bookmarkEnd w:id="10"/>
    </w:p>
    <w:p w14:paraId="3AF7861A" w14:textId="77777777" w:rsidR="00F14E78" w:rsidRDefault="005A3C89" w:rsidP="00F14E78">
      <w:pPr>
        <w:spacing w:after="0" w:line="240" w:lineRule="auto"/>
        <w:ind w:firstLine="720"/>
        <w:jc w:val="both"/>
        <w:rPr>
          <w:rFonts w:ascii="Times New Roman" w:hAnsi="Times New Roman" w:cs="Times New Roman"/>
          <w:color w:val="111111"/>
          <w:sz w:val="28"/>
          <w:szCs w:val="28"/>
        </w:rPr>
      </w:pPr>
      <w:r w:rsidRPr="00F14E78">
        <w:rPr>
          <w:rFonts w:ascii="Times New Roman" w:hAnsi="Times New Roman" w:cs="Times New Roman"/>
          <w:color w:val="111111"/>
          <w:sz w:val="28"/>
          <w:szCs w:val="28"/>
          <w:shd w:val="clear" w:color="auto" w:fill="FFFFFF"/>
        </w:rPr>
        <w:t>Завершающим этапом будет разработка Spark-джобы, которая будет каждые две секунды обрабатывать новые данные, пришедшие от Kafka и заносить</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результат</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в</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базу</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данных.</w:t>
      </w:r>
    </w:p>
    <w:p w14:paraId="6A21F416" w14:textId="77777777" w:rsidR="00F14E78" w:rsidRDefault="005A3C89" w:rsidP="00F14E78">
      <w:pPr>
        <w:spacing w:after="0" w:line="240" w:lineRule="auto"/>
        <w:ind w:firstLine="720"/>
        <w:jc w:val="both"/>
        <w:rPr>
          <w:rFonts w:ascii="Times New Roman" w:hAnsi="Times New Roman" w:cs="Times New Roman"/>
          <w:color w:val="111111"/>
          <w:sz w:val="28"/>
          <w:szCs w:val="28"/>
        </w:rPr>
      </w:pPr>
      <w:r w:rsidRPr="00F14E78">
        <w:rPr>
          <w:rFonts w:ascii="Times New Roman" w:hAnsi="Times New Roman" w:cs="Times New Roman"/>
          <w:color w:val="111111"/>
          <w:sz w:val="28"/>
          <w:szCs w:val="28"/>
          <w:shd w:val="clear" w:color="auto" w:fill="FFFFFF"/>
        </w:rPr>
        <w:t>Как было отмечено выше, контрольные точки (сheckpoints) — это основной механизм в SparkStreaming, который должен быть настроен для обеспечения отказоустойчивости. Будем использовать контрольные точки и, в случае падения процедуры, модулю Spark Streaming для восстановления утраченных данных нужно будет только вернуться к последней контрольной точке</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и</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возобновить</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вычисления</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от</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нее.</w:t>
      </w:r>
    </w:p>
    <w:p w14:paraId="73A93ABB" w14:textId="5ECD2ACC" w:rsidR="005A3C89" w:rsidRPr="00F14E78" w:rsidRDefault="005A3C89" w:rsidP="00F14E78">
      <w:pPr>
        <w:spacing w:after="0" w:line="240" w:lineRule="auto"/>
        <w:ind w:firstLine="720"/>
        <w:jc w:val="both"/>
        <w:rPr>
          <w:rFonts w:ascii="Times New Roman" w:hAnsi="Times New Roman" w:cs="Times New Roman"/>
          <w:sz w:val="28"/>
          <w:szCs w:val="28"/>
        </w:rPr>
      </w:pPr>
      <w:r w:rsidRPr="00F14E78">
        <w:rPr>
          <w:rFonts w:ascii="Times New Roman" w:hAnsi="Times New Roman" w:cs="Times New Roman"/>
          <w:color w:val="111111"/>
          <w:sz w:val="28"/>
          <w:szCs w:val="28"/>
          <w:shd w:val="clear" w:color="auto" w:fill="FFFFFF"/>
        </w:rPr>
        <w:t>Контрольную точку можно включить, установив каталог в отказоустойчивой, надежной файловой системе (например, HDFS, S3 и т. Д.), в которой будет сохранена информация контрольной точки. Это делается с помощью,</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например</w:t>
      </w:r>
      <w:r w:rsidR="00F14E78">
        <w:rPr>
          <w:rFonts w:ascii="Times New Roman" w:hAnsi="Times New Roman" w:cs="Times New Roman"/>
          <w:color w:val="111111"/>
          <w:sz w:val="28"/>
          <w:szCs w:val="28"/>
          <w:shd w:val="clear" w:color="auto" w:fill="FFFFFF"/>
          <w:lang w:val="ru-RU"/>
        </w:rPr>
        <w:t>:</w:t>
      </w:r>
      <w:r w:rsidRPr="00F14E78">
        <w:rPr>
          <w:rFonts w:ascii="Times New Roman" w:hAnsi="Times New Roman" w:cs="Times New Roman"/>
          <w:color w:val="111111"/>
          <w:sz w:val="28"/>
          <w:szCs w:val="28"/>
        </w:rPr>
        <w:br/>
      </w:r>
    </w:p>
    <w:p w14:paraId="3E3F136A"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color w:val="111111"/>
        </w:rPr>
      </w:pPr>
      <w:r>
        <w:rPr>
          <w:rStyle w:val="HTML1"/>
          <w:rFonts w:ascii="Consolas" w:hAnsi="Consolas"/>
          <w:color w:val="4D4D4C"/>
        </w:rPr>
        <w:t>streamingContext.checkpoint(checkpointDirectory)</w:t>
      </w:r>
    </w:p>
    <w:p w14:paraId="2B5B87E0" w14:textId="77777777" w:rsidR="00F14E78" w:rsidRDefault="00F14E78" w:rsidP="00F14E78">
      <w:pPr>
        <w:spacing w:after="0" w:line="240" w:lineRule="auto"/>
        <w:ind w:firstLine="720"/>
        <w:jc w:val="both"/>
        <w:rPr>
          <w:rFonts w:ascii="Arial" w:hAnsi="Arial" w:cs="Arial"/>
          <w:color w:val="111111"/>
        </w:rPr>
      </w:pPr>
    </w:p>
    <w:p w14:paraId="14D8B08A" w14:textId="45230A0C" w:rsidR="005A3C89" w:rsidRPr="00F14E78" w:rsidRDefault="005A3C89" w:rsidP="00F14E78">
      <w:pPr>
        <w:spacing w:after="0" w:line="240" w:lineRule="auto"/>
        <w:ind w:firstLine="720"/>
        <w:jc w:val="both"/>
        <w:rPr>
          <w:rFonts w:ascii="Times New Roman" w:hAnsi="Times New Roman" w:cs="Times New Roman"/>
          <w:sz w:val="28"/>
          <w:szCs w:val="28"/>
        </w:rPr>
      </w:pPr>
      <w:r w:rsidRPr="00F14E78">
        <w:rPr>
          <w:rFonts w:ascii="Times New Roman" w:hAnsi="Times New Roman" w:cs="Times New Roman"/>
          <w:color w:val="111111"/>
          <w:sz w:val="28"/>
          <w:szCs w:val="28"/>
          <w:shd w:val="clear" w:color="auto" w:fill="FFFFFF"/>
        </w:rPr>
        <w:t xml:space="preserve">В нашем примере будем использовать следующий подход, а именно, если checkpointDirectory существует, то контекст будет воссоздан из данных контрольной точки. Если каталог не существует (т.е. выполняется в первый </w:t>
      </w:r>
      <w:r w:rsidRPr="00F14E78">
        <w:rPr>
          <w:rFonts w:ascii="Times New Roman" w:hAnsi="Times New Roman" w:cs="Times New Roman"/>
          <w:color w:val="111111"/>
          <w:sz w:val="28"/>
          <w:szCs w:val="28"/>
          <w:shd w:val="clear" w:color="auto" w:fill="FFFFFF"/>
        </w:rPr>
        <w:lastRenderedPageBreak/>
        <w:t>раз), то вызывается функция functionToCreateContext для создания нового контекста</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и</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настройки</w:t>
      </w:r>
      <w:r w:rsidR="00F14E78">
        <w:rPr>
          <w:rFonts w:ascii="Times New Roman" w:hAnsi="Times New Roman" w:cs="Times New Roman"/>
          <w:color w:val="111111"/>
          <w:sz w:val="28"/>
          <w:szCs w:val="28"/>
          <w:shd w:val="clear" w:color="auto" w:fill="FFFFFF"/>
          <w:lang w:val="ru-RU"/>
        </w:rPr>
        <w:t> </w:t>
      </w:r>
      <w:r w:rsidRPr="00F14E78">
        <w:rPr>
          <w:rFonts w:ascii="Times New Roman" w:hAnsi="Times New Roman" w:cs="Times New Roman"/>
          <w:color w:val="111111"/>
          <w:sz w:val="28"/>
          <w:szCs w:val="28"/>
          <w:shd w:val="clear" w:color="auto" w:fill="FFFFFF"/>
        </w:rPr>
        <w:t>DStreams:</w:t>
      </w:r>
    </w:p>
    <w:p w14:paraId="57F9483E"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from</w:t>
      </w:r>
      <w:r>
        <w:rPr>
          <w:rStyle w:val="HTML1"/>
          <w:rFonts w:ascii="Consolas" w:hAnsi="Consolas"/>
          <w:color w:val="4D4D4C"/>
        </w:rPr>
        <w:t xml:space="preserve"> pyspark.streaming </w:t>
      </w:r>
      <w:r>
        <w:rPr>
          <w:rStyle w:val="hljs-keyword"/>
          <w:rFonts w:ascii="Consolas" w:hAnsi="Consolas"/>
          <w:b/>
          <w:bCs/>
          <w:color w:val="8959A8"/>
        </w:rPr>
        <w:t>import</w:t>
      </w:r>
      <w:r>
        <w:rPr>
          <w:rStyle w:val="HTML1"/>
          <w:rFonts w:ascii="Consolas" w:hAnsi="Consolas"/>
          <w:color w:val="4D4D4C"/>
        </w:rPr>
        <w:t xml:space="preserve"> StreamingContext</w:t>
      </w:r>
    </w:p>
    <w:p w14:paraId="11554F8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10D8180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context = StreamingContext.getOrCreate(checkpointDirectory, functionToCreateContext)</w:t>
      </w:r>
    </w:p>
    <w:p w14:paraId="14C08EC3" w14:textId="77777777" w:rsidR="00F14E78" w:rsidRDefault="00F14E78" w:rsidP="00F14E78">
      <w:pPr>
        <w:spacing w:after="0" w:line="240" w:lineRule="auto"/>
        <w:ind w:firstLine="720"/>
        <w:rPr>
          <w:rFonts w:ascii="Arial" w:hAnsi="Arial" w:cs="Arial"/>
          <w:color w:val="111111"/>
        </w:rPr>
      </w:pPr>
    </w:p>
    <w:p w14:paraId="4D1E8A4D" w14:textId="6B70B027" w:rsidR="005A3C89" w:rsidRDefault="005A3C89" w:rsidP="00F14E78">
      <w:pPr>
        <w:spacing w:after="0" w:line="240" w:lineRule="auto"/>
        <w:ind w:firstLine="720"/>
        <w:rPr>
          <w:rFonts w:ascii="Times New Roman" w:hAnsi="Times New Roman" w:cs="Times New Roman"/>
          <w:color w:val="111111"/>
          <w:sz w:val="28"/>
          <w:szCs w:val="28"/>
        </w:rPr>
      </w:pPr>
      <w:r w:rsidRPr="00F14E78">
        <w:rPr>
          <w:rFonts w:ascii="Times New Roman" w:hAnsi="Times New Roman" w:cs="Times New Roman"/>
          <w:color w:val="111111"/>
          <w:sz w:val="28"/>
          <w:szCs w:val="28"/>
          <w:shd w:val="clear" w:color="auto" w:fill="FFFFFF"/>
        </w:rPr>
        <w:t>Создаем объект DirectStream с целью подключения к топику «transaction» при помощи метода createDirectStream библиотеки KafkaUtils:</w:t>
      </w:r>
    </w:p>
    <w:p w14:paraId="5D22B7A9" w14:textId="77777777" w:rsidR="00F14E78" w:rsidRPr="00F14E78" w:rsidRDefault="00F14E78" w:rsidP="00F14E78">
      <w:pPr>
        <w:spacing w:after="0" w:line="240" w:lineRule="auto"/>
        <w:ind w:firstLine="720"/>
        <w:rPr>
          <w:rFonts w:ascii="Times New Roman" w:hAnsi="Times New Roman" w:cs="Times New Roman"/>
          <w:sz w:val="28"/>
          <w:szCs w:val="28"/>
        </w:rPr>
      </w:pPr>
    </w:p>
    <w:p w14:paraId="27AC89E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from</w:t>
      </w:r>
      <w:r>
        <w:rPr>
          <w:rStyle w:val="HTML1"/>
          <w:rFonts w:ascii="Consolas" w:hAnsi="Consolas"/>
          <w:color w:val="4D4D4C"/>
        </w:rPr>
        <w:t xml:space="preserve"> pyspark.streaming.kafka </w:t>
      </w:r>
      <w:r>
        <w:rPr>
          <w:rStyle w:val="hljs-keyword"/>
          <w:rFonts w:ascii="Consolas" w:hAnsi="Consolas"/>
          <w:b/>
          <w:bCs/>
          <w:color w:val="8959A8"/>
        </w:rPr>
        <w:t>import</w:t>
      </w:r>
      <w:r>
        <w:rPr>
          <w:rStyle w:val="HTML1"/>
          <w:rFonts w:ascii="Consolas" w:hAnsi="Consolas"/>
          <w:color w:val="4D4D4C"/>
        </w:rPr>
        <w:t xml:space="preserve"> KafkaUtils</w:t>
      </w:r>
    </w:p>
    <w:p w14:paraId="2134672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p>
    <w:p w14:paraId="7264ED2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sc = SparkContext(conf=conf)</w:t>
      </w:r>
    </w:p>
    <w:p w14:paraId="24EB93D1"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ssc = StreamingContext(sc, </w:t>
      </w:r>
      <w:r>
        <w:rPr>
          <w:rStyle w:val="hljs-number"/>
          <w:rFonts w:ascii="Consolas" w:hAnsi="Consolas"/>
          <w:color w:val="F5871F"/>
        </w:rPr>
        <w:t>2</w:t>
      </w:r>
      <w:r>
        <w:rPr>
          <w:rStyle w:val="HTML1"/>
          <w:rFonts w:ascii="Consolas" w:hAnsi="Consolas"/>
          <w:color w:val="4D4D4C"/>
        </w:rPr>
        <w:t>)</w:t>
      </w:r>
    </w:p>
    <w:p w14:paraId="7C9282E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1BB3D64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broker_list = </w:t>
      </w:r>
      <w:r>
        <w:rPr>
          <w:rStyle w:val="hljs-string"/>
          <w:rFonts w:ascii="Consolas" w:hAnsi="Consolas"/>
          <w:color w:val="718C00"/>
        </w:rPr>
        <w:t>'localhost:9092'</w:t>
      </w:r>
    </w:p>
    <w:p w14:paraId="5D30CC1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topic = </w:t>
      </w:r>
      <w:r>
        <w:rPr>
          <w:rStyle w:val="hljs-string"/>
          <w:rFonts w:ascii="Consolas" w:hAnsi="Consolas"/>
          <w:color w:val="718C00"/>
        </w:rPr>
        <w:t>'transaction'</w:t>
      </w:r>
    </w:p>
    <w:p w14:paraId="34128E2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p>
    <w:p w14:paraId="46E57645"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directKafkaStream = KafkaUtils.createDirectStream(ssc,</w:t>
      </w:r>
    </w:p>
    <w:p w14:paraId="6BF6FCB2"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[topic],</w:t>
      </w:r>
    </w:p>
    <w:p w14:paraId="7D492B6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r>
        <w:rPr>
          <w:rStyle w:val="hljs-string"/>
          <w:rFonts w:ascii="Consolas" w:hAnsi="Consolas"/>
          <w:color w:val="718C00"/>
        </w:rPr>
        <w:t>"metadata.broker.list"</w:t>
      </w:r>
      <w:r>
        <w:rPr>
          <w:rStyle w:val="HTML1"/>
          <w:rFonts w:ascii="Consolas" w:hAnsi="Consolas"/>
          <w:color w:val="4D4D4C"/>
        </w:rPr>
        <w:t>: broker_list})</w:t>
      </w:r>
    </w:p>
    <w:p w14:paraId="7B1205AC" w14:textId="0B93D0F9" w:rsidR="005A3C89" w:rsidRPr="00F14E78" w:rsidRDefault="005A3C89" w:rsidP="005A3C89">
      <w:pPr>
        <w:rPr>
          <w:rFonts w:ascii="Times New Roman" w:hAnsi="Times New Roman" w:cs="Times New Roman"/>
          <w:sz w:val="28"/>
          <w:szCs w:val="28"/>
        </w:rPr>
      </w:pPr>
      <w:r>
        <w:rPr>
          <w:rFonts w:ascii="Arial" w:hAnsi="Arial" w:cs="Arial"/>
          <w:color w:val="111111"/>
        </w:rPr>
        <w:br/>
      </w:r>
      <w:r w:rsidRPr="00F14E78">
        <w:rPr>
          <w:rFonts w:ascii="Times New Roman" w:hAnsi="Times New Roman" w:cs="Times New Roman"/>
          <w:color w:val="111111"/>
          <w:sz w:val="28"/>
          <w:szCs w:val="28"/>
          <w:shd w:val="clear" w:color="auto" w:fill="FFFFFF"/>
        </w:rPr>
        <w:t>Парсим входящие данные в формате JSON:</w:t>
      </w:r>
    </w:p>
    <w:p w14:paraId="7D7084C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rowRdd = rdd.map(</w:t>
      </w:r>
      <w:r>
        <w:rPr>
          <w:rStyle w:val="hljs-keyword"/>
          <w:rFonts w:ascii="Consolas" w:hAnsi="Consolas"/>
          <w:b/>
          <w:bCs/>
          <w:color w:val="8959A8"/>
        </w:rPr>
        <w:t>lambda</w:t>
      </w:r>
      <w:r>
        <w:rPr>
          <w:rStyle w:val="HTML1"/>
          <w:rFonts w:ascii="Consolas" w:hAnsi="Consolas"/>
          <w:color w:val="4D4D4C"/>
        </w:rPr>
        <w:t xml:space="preserve"> w: Row(branch=w[</w:t>
      </w:r>
      <w:r>
        <w:rPr>
          <w:rStyle w:val="hljs-string"/>
          <w:rFonts w:ascii="Consolas" w:hAnsi="Consolas"/>
          <w:color w:val="718C00"/>
        </w:rPr>
        <w:t>'branch'</w:t>
      </w:r>
      <w:r>
        <w:rPr>
          <w:rStyle w:val="HTML1"/>
          <w:rFonts w:ascii="Consolas" w:hAnsi="Consolas"/>
          <w:color w:val="4D4D4C"/>
        </w:rPr>
        <w:t>],</w:t>
      </w:r>
    </w:p>
    <w:p w14:paraId="60A3AD46"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currency=w[</w:t>
      </w:r>
      <w:r>
        <w:rPr>
          <w:rStyle w:val="hljs-string"/>
          <w:rFonts w:ascii="Consolas" w:hAnsi="Consolas"/>
          <w:color w:val="718C00"/>
        </w:rPr>
        <w:t>'currency'</w:t>
      </w:r>
      <w:r>
        <w:rPr>
          <w:rStyle w:val="HTML1"/>
          <w:rFonts w:ascii="Consolas" w:hAnsi="Consolas"/>
          <w:color w:val="4D4D4C"/>
        </w:rPr>
        <w:t>],</w:t>
      </w:r>
    </w:p>
    <w:p w14:paraId="023B399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amount=w[</w:t>
      </w:r>
      <w:r>
        <w:rPr>
          <w:rStyle w:val="hljs-string"/>
          <w:rFonts w:ascii="Consolas" w:hAnsi="Consolas"/>
          <w:color w:val="718C00"/>
        </w:rPr>
        <w:t>'amount'</w:t>
      </w:r>
      <w:r>
        <w:rPr>
          <w:rStyle w:val="HTML1"/>
          <w:rFonts w:ascii="Consolas" w:hAnsi="Consolas"/>
          <w:color w:val="4D4D4C"/>
        </w:rPr>
        <w:t>]))</w:t>
      </w:r>
    </w:p>
    <w:p w14:paraId="351C08B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p>
    <w:p w14:paraId="0F86AE7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testDataFrame = spark.createDataFrame(rowRdd)</w:t>
      </w:r>
    </w:p>
    <w:p w14:paraId="3CE1051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testDataFrame.createOrReplaceTempView(</w:t>
      </w:r>
      <w:r>
        <w:rPr>
          <w:rStyle w:val="hljs-string"/>
          <w:rFonts w:ascii="Consolas" w:hAnsi="Consolas"/>
          <w:color w:val="718C00"/>
        </w:rPr>
        <w:t>"treasury_stream"</w:t>
      </w:r>
      <w:r>
        <w:rPr>
          <w:rStyle w:val="HTML1"/>
          <w:rFonts w:ascii="Consolas" w:hAnsi="Consolas"/>
          <w:color w:val="4D4D4C"/>
        </w:rPr>
        <w:t>)</w:t>
      </w:r>
    </w:p>
    <w:p w14:paraId="1F8D4416" w14:textId="622FD648" w:rsidR="005A3C89" w:rsidRPr="00F6715D" w:rsidRDefault="005A3C89" w:rsidP="005A3C89">
      <w:pPr>
        <w:rPr>
          <w:rFonts w:ascii="Times New Roman" w:hAnsi="Times New Roman" w:cs="Times New Roman"/>
          <w:sz w:val="28"/>
          <w:szCs w:val="28"/>
        </w:rPr>
      </w:pPr>
      <w:r>
        <w:rPr>
          <w:rFonts w:ascii="Arial" w:hAnsi="Arial" w:cs="Arial"/>
          <w:color w:val="111111"/>
        </w:rPr>
        <w:br/>
      </w:r>
      <w:r w:rsidRPr="00F6715D">
        <w:rPr>
          <w:rFonts w:ascii="Times New Roman" w:hAnsi="Times New Roman" w:cs="Times New Roman"/>
          <w:color w:val="111111"/>
          <w:sz w:val="28"/>
          <w:szCs w:val="28"/>
          <w:shd w:val="clear" w:color="auto" w:fill="FFFFFF"/>
        </w:rPr>
        <w:t>Используя Spark SQL, делаем несложную группировку и выводим результат в консоль:</w:t>
      </w:r>
    </w:p>
    <w:p w14:paraId="0979B5B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select</w:t>
      </w:r>
      <w:r>
        <w:rPr>
          <w:rStyle w:val="HTML1"/>
          <w:rFonts w:ascii="Consolas" w:hAnsi="Consolas"/>
          <w:color w:val="4D4D4C"/>
        </w:rPr>
        <w:t xml:space="preserve"> </w:t>
      </w:r>
    </w:p>
    <w:p w14:paraId="1D3D106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from_unixtime(</w:t>
      </w:r>
      <w:r>
        <w:rPr>
          <w:rStyle w:val="hljs-keyword"/>
          <w:rFonts w:ascii="Consolas" w:hAnsi="Consolas"/>
          <w:b/>
          <w:bCs/>
          <w:color w:val="8959A8"/>
        </w:rPr>
        <w:t>unix_timestamp</w:t>
      </w:r>
      <w:r>
        <w:rPr>
          <w:rStyle w:val="HTML1"/>
          <w:rFonts w:ascii="Consolas" w:hAnsi="Consolas"/>
          <w:color w:val="4D4D4C"/>
        </w:rPr>
        <w:t xml:space="preserve">()) </w:t>
      </w:r>
      <w:r>
        <w:rPr>
          <w:rStyle w:val="hljs-keyword"/>
          <w:rFonts w:ascii="Consolas" w:hAnsi="Consolas"/>
          <w:b/>
          <w:bCs/>
          <w:color w:val="8959A8"/>
        </w:rPr>
        <w:t>as</w:t>
      </w:r>
      <w:r>
        <w:rPr>
          <w:rStyle w:val="HTML1"/>
          <w:rFonts w:ascii="Consolas" w:hAnsi="Consolas"/>
          <w:color w:val="4D4D4C"/>
        </w:rPr>
        <w:t xml:space="preserve"> curr_time,</w:t>
      </w:r>
    </w:p>
    <w:p w14:paraId="4AAA76D0"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t.branch                        </w:t>
      </w:r>
      <w:r>
        <w:rPr>
          <w:rStyle w:val="hljs-keyword"/>
          <w:rFonts w:ascii="Consolas" w:hAnsi="Consolas"/>
          <w:b/>
          <w:bCs/>
          <w:color w:val="8959A8"/>
        </w:rPr>
        <w:t>as</w:t>
      </w:r>
      <w:r>
        <w:rPr>
          <w:rStyle w:val="HTML1"/>
          <w:rFonts w:ascii="Consolas" w:hAnsi="Consolas"/>
          <w:color w:val="4D4D4C"/>
        </w:rPr>
        <w:t xml:space="preserve"> branch_name,</w:t>
      </w:r>
    </w:p>
    <w:p w14:paraId="089CE308"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t.currency                      </w:t>
      </w:r>
      <w:r>
        <w:rPr>
          <w:rStyle w:val="hljs-keyword"/>
          <w:rFonts w:ascii="Consolas" w:hAnsi="Consolas"/>
          <w:b/>
          <w:bCs/>
          <w:color w:val="8959A8"/>
        </w:rPr>
        <w:t>as</w:t>
      </w:r>
      <w:r>
        <w:rPr>
          <w:rStyle w:val="HTML1"/>
          <w:rFonts w:ascii="Consolas" w:hAnsi="Consolas"/>
          <w:color w:val="4D4D4C"/>
        </w:rPr>
        <w:t xml:space="preserve"> currency_code,</w:t>
      </w:r>
    </w:p>
    <w:p w14:paraId="05BE58BE"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w:t>
      </w:r>
      <w:r>
        <w:rPr>
          <w:rStyle w:val="hljs-keyword"/>
          <w:rFonts w:ascii="Consolas" w:hAnsi="Consolas"/>
          <w:b/>
          <w:bCs/>
          <w:color w:val="8959A8"/>
        </w:rPr>
        <w:t>sum</w:t>
      </w:r>
      <w:r>
        <w:rPr>
          <w:rStyle w:val="HTML1"/>
          <w:rFonts w:ascii="Consolas" w:hAnsi="Consolas"/>
          <w:color w:val="4D4D4C"/>
        </w:rPr>
        <w:t xml:space="preserve">(amount)                     </w:t>
      </w:r>
      <w:r>
        <w:rPr>
          <w:rStyle w:val="hljs-keyword"/>
          <w:rFonts w:ascii="Consolas" w:hAnsi="Consolas"/>
          <w:b/>
          <w:bCs/>
          <w:color w:val="8959A8"/>
        </w:rPr>
        <w:t>as</w:t>
      </w:r>
      <w:r>
        <w:rPr>
          <w:rStyle w:val="HTML1"/>
          <w:rFonts w:ascii="Consolas" w:hAnsi="Consolas"/>
          <w:color w:val="4D4D4C"/>
        </w:rPr>
        <w:t xml:space="preserve"> batch_value</w:t>
      </w:r>
    </w:p>
    <w:p w14:paraId="725F124A"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from</w:t>
      </w:r>
      <w:r>
        <w:rPr>
          <w:rStyle w:val="HTML1"/>
          <w:rFonts w:ascii="Consolas" w:hAnsi="Consolas"/>
          <w:color w:val="4D4D4C"/>
        </w:rPr>
        <w:t xml:space="preserve"> treasury_stream t</w:t>
      </w:r>
    </w:p>
    <w:p w14:paraId="444D9399"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ljs-keyword"/>
          <w:rFonts w:ascii="Consolas" w:hAnsi="Consolas"/>
          <w:b/>
          <w:bCs/>
          <w:color w:val="8959A8"/>
        </w:rPr>
        <w:t>group</w:t>
      </w:r>
      <w:r>
        <w:rPr>
          <w:rStyle w:val="HTML1"/>
          <w:rFonts w:ascii="Consolas" w:hAnsi="Consolas"/>
          <w:color w:val="4D4D4C"/>
        </w:rPr>
        <w:t xml:space="preserve"> </w:t>
      </w:r>
      <w:r>
        <w:rPr>
          <w:rStyle w:val="hljs-keyword"/>
          <w:rFonts w:ascii="Consolas" w:hAnsi="Consolas"/>
          <w:b/>
          <w:bCs/>
          <w:color w:val="8959A8"/>
        </w:rPr>
        <w:t>by</w:t>
      </w:r>
    </w:p>
    <w:p w14:paraId="6F24320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t.branch,</w:t>
      </w:r>
    </w:p>
    <w:p w14:paraId="5A9FB0B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t.currency</w:t>
      </w:r>
    </w:p>
    <w:p w14:paraId="3B4A9693" w14:textId="77777777" w:rsidR="005A3C89" w:rsidRPr="00F6715D" w:rsidRDefault="005A3C89" w:rsidP="005A3C89">
      <w:pPr>
        <w:rPr>
          <w:rFonts w:ascii="Times New Roman" w:hAnsi="Times New Roman" w:cs="Times New Roman"/>
          <w:sz w:val="28"/>
          <w:szCs w:val="28"/>
        </w:rPr>
      </w:pPr>
      <w:r>
        <w:rPr>
          <w:rFonts w:ascii="Arial" w:hAnsi="Arial" w:cs="Arial"/>
          <w:color w:val="111111"/>
        </w:rPr>
        <w:br/>
      </w:r>
      <w:r w:rsidRPr="00F6715D">
        <w:rPr>
          <w:rFonts w:ascii="Times New Roman" w:hAnsi="Times New Roman" w:cs="Times New Roman"/>
          <w:color w:val="111111"/>
          <w:sz w:val="28"/>
          <w:szCs w:val="28"/>
          <w:shd w:val="clear" w:color="auto" w:fill="FFFFFF"/>
        </w:rPr>
        <w:t>Получение текста запроса и запуск его через Spark SQL:</w:t>
      </w:r>
      <w:r w:rsidRPr="00F6715D">
        <w:rPr>
          <w:rFonts w:ascii="Times New Roman" w:hAnsi="Times New Roman" w:cs="Times New Roman"/>
          <w:color w:val="111111"/>
          <w:sz w:val="28"/>
          <w:szCs w:val="28"/>
        </w:rPr>
        <w:br/>
      </w:r>
      <w:r w:rsidRPr="00F6715D">
        <w:rPr>
          <w:rFonts w:ascii="Times New Roman" w:hAnsi="Times New Roman" w:cs="Times New Roman"/>
          <w:color w:val="111111"/>
          <w:sz w:val="28"/>
          <w:szCs w:val="28"/>
        </w:rPr>
        <w:br/>
      </w:r>
    </w:p>
    <w:p w14:paraId="377F4D2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lastRenderedPageBreak/>
        <w:t>sql_query = get_sql_query()</w:t>
      </w:r>
    </w:p>
    <w:p w14:paraId="29C0DE5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testResultDataFrame = spark.sql(sql_query)</w:t>
      </w:r>
    </w:p>
    <w:p w14:paraId="671F6AE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testResultDataFrame.show(n=</w:t>
      </w:r>
      <w:r>
        <w:rPr>
          <w:rStyle w:val="hljs-number"/>
          <w:rFonts w:ascii="Consolas" w:hAnsi="Consolas"/>
          <w:color w:val="F5871F"/>
        </w:rPr>
        <w:t>5</w:t>
      </w:r>
      <w:r>
        <w:rPr>
          <w:rStyle w:val="HTML1"/>
          <w:rFonts w:ascii="Consolas" w:hAnsi="Consolas"/>
          <w:color w:val="4D4D4C"/>
        </w:rPr>
        <w:t>)</w:t>
      </w:r>
    </w:p>
    <w:p w14:paraId="55F9171D" w14:textId="77777777" w:rsidR="00F6715D" w:rsidRDefault="00F6715D" w:rsidP="00F6715D">
      <w:pPr>
        <w:spacing w:after="0" w:line="240" w:lineRule="auto"/>
        <w:ind w:firstLine="720"/>
        <w:rPr>
          <w:rFonts w:ascii="Arial" w:hAnsi="Arial" w:cs="Arial"/>
          <w:color w:val="111111"/>
        </w:rPr>
      </w:pPr>
    </w:p>
    <w:p w14:paraId="3B5506F2" w14:textId="4FF89098" w:rsidR="005A3C89" w:rsidRPr="00F6715D" w:rsidRDefault="005A3C89" w:rsidP="00F6715D">
      <w:pPr>
        <w:spacing w:after="0" w:line="240" w:lineRule="auto"/>
        <w:ind w:firstLine="720"/>
        <w:rPr>
          <w:rFonts w:ascii="Times New Roman" w:hAnsi="Times New Roman" w:cs="Times New Roman"/>
          <w:sz w:val="28"/>
          <w:szCs w:val="28"/>
        </w:rPr>
      </w:pPr>
      <w:r w:rsidRPr="00F6715D">
        <w:rPr>
          <w:rFonts w:ascii="Times New Roman" w:hAnsi="Times New Roman" w:cs="Times New Roman"/>
          <w:color w:val="111111"/>
          <w:sz w:val="28"/>
          <w:szCs w:val="28"/>
          <w:shd w:val="clear" w:color="auto" w:fill="FFFFFF"/>
        </w:rPr>
        <w:t>А затем сохраняем полученные агрегированные данные в таблицу в AWS RDS. Чтобы сохранить результаты агрегации в таблицу базы данных, будем использовать метод write объекта DataFrame:</w:t>
      </w:r>
      <w:r w:rsidRPr="00F6715D">
        <w:rPr>
          <w:rFonts w:ascii="Times New Roman" w:hAnsi="Times New Roman" w:cs="Times New Roman"/>
          <w:color w:val="111111"/>
          <w:sz w:val="28"/>
          <w:szCs w:val="28"/>
        </w:rPr>
        <w:br/>
      </w:r>
    </w:p>
    <w:p w14:paraId="47F8426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testResultDataFrame.write \</w:t>
      </w:r>
    </w:p>
    <w:p w14:paraId="1A17ACF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.format(</w:t>
      </w:r>
      <w:r>
        <w:rPr>
          <w:rStyle w:val="hljs-string"/>
          <w:rFonts w:ascii="Consolas" w:hAnsi="Consolas"/>
          <w:color w:val="718C00"/>
        </w:rPr>
        <w:t>"jdbc"</w:t>
      </w:r>
      <w:r>
        <w:rPr>
          <w:rStyle w:val="HTML1"/>
          <w:rFonts w:ascii="Consolas" w:hAnsi="Consolas"/>
          <w:color w:val="4D4D4C"/>
        </w:rPr>
        <w:t>) \</w:t>
      </w:r>
    </w:p>
    <w:p w14:paraId="1952D014"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.mode(</w:t>
      </w:r>
      <w:r>
        <w:rPr>
          <w:rStyle w:val="hljs-string"/>
          <w:rFonts w:ascii="Consolas" w:hAnsi="Consolas"/>
          <w:color w:val="718C00"/>
        </w:rPr>
        <w:t>"append"</w:t>
      </w:r>
      <w:r>
        <w:rPr>
          <w:rStyle w:val="HTML1"/>
          <w:rFonts w:ascii="Consolas" w:hAnsi="Consolas"/>
          <w:color w:val="4D4D4C"/>
        </w:rPr>
        <w:t>) \</w:t>
      </w:r>
    </w:p>
    <w:p w14:paraId="19055507"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.option(</w:t>
      </w:r>
      <w:r>
        <w:rPr>
          <w:rStyle w:val="hljs-string"/>
          <w:rFonts w:ascii="Consolas" w:hAnsi="Consolas"/>
          <w:color w:val="718C00"/>
        </w:rPr>
        <w:t>"driver"</w:t>
      </w:r>
      <w:r>
        <w:rPr>
          <w:rStyle w:val="HTML1"/>
          <w:rFonts w:ascii="Consolas" w:hAnsi="Consolas"/>
          <w:color w:val="4D4D4C"/>
        </w:rPr>
        <w:t xml:space="preserve">, </w:t>
      </w:r>
      <w:r>
        <w:rPr>
          <w:rStyle w:val="hljs-string"/>
          <w:rFonts w:ascii="Consolas" w:hAnsi="Consolas"/>
          <w:color w:val="718C00"/>
        </w:rPr>
        <w:t>'org.postgresql.Driver'</w:t>
      </w:r>
      <w:r>
        <w:rPr>
          <w:rStyle w:val="HTML1"/>
          <w:rFonts w:ascii="Consolas" w:hAnsi="Consolas"/>
          <w:color w:val="4D4D4C"/>
        </w:rPr>
        <w:t>) \</w:t>
      </w:r>
    </w:p>
    <w:p w14:paraId="7C9BA523"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.option(</w:t>
      </w:r>
      <w:r>
        <w:rPr>
          <w:rStyle w:val="hljs-string"/>
          <w:rFonts w:ascii="Consolas" w:hAnsi="Consolas"/>
          <w:color w:val="718C00"/>
        </w:rPr>
        <w:t>"url"</w:t>
      </w:r>
      <w:r>
        <w:rPr>
          <w:rStyle w:val="HTML1"/>
          <w:rFonts w:ascii="Consolas" w:hAnsi="Consolas"/>
          <w:color w:val="4D4D4C"/>
        </w:rPr>
        <w:t>,</w:t>
      </w:r>
      <w:r>
        <w:rPr>
          <w:rStyle w:val="hljs-string"/>
          <w:rFonts w:ascii="Consolas" w:hAnsi="Consolas"/>
          <w:color w:val="718C00"/>
        </w:rPr>
        <w:t>"jdbc:postgresql://myhabrtest.ciny8bykwxeg.us-east-1.rds.amazonaws.com:5432/habrDB"</w:t>
      </w:r>
      <w:r>
        <w:rPr>
          <w:rStyle w:val="HTML1"/>
          <w:rFonts w:ascii="Consolas" w:hAnsi="Consolas"/>
          <w:color w:val="4D4D4C"/>
        </w:rPr>
        <w:t>) \</w:t>
      </w:r>
    </w:p>
    <w:p w14:paraId="7A1B275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.option(</w:t>
      </w:r>
      <w:r>
        <w:rPr>
          <w:rStyle w:val="hljs-string"/>
          <w:rFonts w:ascii="Consolas" w:hAnsi="Consolas"/>
          <w:color w:val="718C00"/>
        </w:rPr>
        <w:t>"dbtable"</w:t>
      </w:r>
      <w:r>
        <w:rPr>
          <w:rStyle w:val="HTML1"/>
          <w:rFonts w:ascii="Consolas" w:hAnsi="Consolas"/>
          <w:color w:val="4D4D4C"/>
        </w:rPr>
        <w:t xml:space="preserve">, </w:t>
      </w:r>
      <w:r>
        <w:rPr>
          <w:rStyle w:val="hljs-string"/>
          <w:rFonts w:ascii="Consolas" w:hAnsi="Consolas"/>
          <w:color w:val="718C00"/>
        </w:rPr>
        <w:t>"transaction_flow"</w:t>
      </w:r>
      <w:r>
        <w:rPr>
          <w:rStyle w:val="HTML1"/>
          <w:rFonts w:ascii="Consolas" w:hAnsi="Consolas"/>
          <w:color w:val="4D4D4C"/>
        </w:rPr>
        <w:t>) \</w:t>
      </w:r>
    </w:p>
    <w:p w14:paraId="7EC26ADC"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.option(</w:t>
      </w:r>
      <w:r>
        <w:rPr>
          <w:rStyle w:val="hljs-string"/>
          <w:rFonts w:ascii="Consolas" w:hAnsi="Consolas"/>
          <w:color w:val="718C00"/>
        </w:rPr>
        <w:t>"user"</w:t>
      </w:r>
      <w:r>
        <w:rPr>
          <w:rStyle w:val="HTML1"/>
          <w:rFonts w:ascii="Consolas" w:hAnsi="Consolas"/>
          <w:color w:val="4D4D4C"/>
        </w:rPr>
        <w:t xml:space="preserve">, </w:t>
      </w:r>
      <w:r>
        <w:rPr>
          <w:rStyle w:val="hljs-string"/>
          <w:rFonts w:ascii="Consolas" w:hAnsi="Consolas"/>
          <w:color w:val="718C00"/>
        </w:rPr>
        <w:t>"habr"</w:t>
      </w:r>
      <w:r>
        <w:rPr>
          <w:rStyle w:val="HTML1"/>
          <w:rFonts w:ascii="Consolas" w:hAnsi="Consolas"/>
          <w:color w:val="4D4D4C"/>
        </w:rPr>
        <w:t>) \</w:t>
      </w:r>
    </w:p>
    <w:p w14:paraId="038A63CD"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 xml:space="preserve">    .option(</w:t>
      </w:r>
      <w:r>
        <w:rPr>
          <w:rStyle w:val="hljs-string"/>
          <w:rFonts w:ascii="Consolas" w:hAnsi="Consolas"/>
          <w:color w:val="718C00"/>
        </w:rPr>
        <w:t>"password"</w:t>
      </w:r>
      <w:r>
        <w:rPr>
          <w:rStyle w:val="HTML1"/>
          <w:rFonts w:ascii="Consolas" w:hAnsi="Consolas"/>
          <w:color w:val="4D4D4C"/>
        </w:rPr>
        <w:t xml:space="preserve">, </w:t>
      </w:r>
      <w:r>
        <w:rPr>
          <w:rStyle w:val="hljs-string"/>
          <w:rFonts w:ascii="Consolas" w:hAnsi="Consolas"/>
          <w:color w:val="718C00"/>
        </w:rPr>
        <w:t>"habr12345"</w:t>
      </w:r>
      <w:r>
        <w:rPr>
          <w:rStyle w:val="HTML1"/>
          <w:rFonts w:ascii="Consolas" w:hAnsi="Consolas"/>
          <w:color w:val="4D4D4C"/>
        </w:rPr>
        <w:t>) \</w:t>
      </w:r>
    </w:p>
    <w:p w14:paraId="39A3AC74" w14:textId="2B08E44D" w:rsidR="005A3C89" w:rsidRPr="00F6715D" w:rsidRDefault="005A3C89" w:rsidP="00F6715D">
      <w:pPr>
        <w:pStyle w:val="HTML"/>
        <w:pBdr>
          <w:top w:val="single" w:sz="6" w:space="13" w:color="E5E8EC"/>
          <w:left w:val="single" w:sz="6" w:space="15" w:color="E5E8EC"/>
          <w:bottom w:val="single" w:sz="6" w:space="13" w:color="E5E8EC"/>
          <w:right w:val="single" w:sz="6" w:space="15" w:color="E5E8EC"/>
        </w:pBdr>
        <w:shd w:val="clear" w:color="auto" w:fill="FBFDFF"/>
        <w:rPr>
          <w:rFonts w:ascii="Consolas" w:hAnsi="Consolas"/>
          <w:color w:val="4D4D4C"/>
        </w:rPr>
      </w:pPr>
      <w:r>
        <w:rPr>
          <w:rStyle w:val="HTML1"/>
          <w:rFonts w:ascii="Consolas" w:hAnsi="Consolas"/>
          <w:color w:val="4D4D4C"/>
        </w:rPr>
        <w:t xml:space="preserve">    .save()</w:t>
      </w:r>
    </w:p>
    <w:p w14:paraId="05121A61" w14:textId="77777777" w:rsidR="00F6715D" w:rsidRDefault="00F6715D" w:rsidP="00F6715D">
      <w:pPr>
        <w:shd w:val="clear" w:color="auto" w:fill="FFFFFF"/>
        <w:spacing w:after="0" w:line="240" w:lineRule="auto"/>
        <w:rPr>
          <w:rFonts w:ascii="Times New Roman" w:hAnsi="Times New Roman" w:cs="Times New Roman"/>
          <w:color w:val="111111"/>
          <w:sz w:val="28"/>
          <w:szCs w:val="28"/>
        </w:rPr>
      </w:pPr>
    </w:p>
    <w:p w14:paraId="571BABB1" w14:textId="0F2B2409" w:rsidR="005A3C89" w:rsidRPr="00F6715D" w:rsidRDefault="005A3C89" w:rsidP="00F6715D">
      <w:pPr>
        <w:shd w:val="clear" w:color="auto" w:fill="FFFFFF"/>
        <w:spacing w:after="0" w:line="240" w:lineRule="auto"/>
        <w:ind w:firstLine="720"/>
        <w:rPr>
          <w:rFonts w:ascii="Times New Roman" w:hAnsi="Times New Roman" w:cs="Times New Roman"/>
          <w:color w:val="111111"/>
          <w:sz w:val="28"/>
          <w:szCs w:val="28"/>
        </w:rPr>
      </w:pPr>
      <w:r w:rsidRPr="00F6715D">
        <w:rPr>
          <w:rFonts w:ascii="Times New Roman" w:hAnsi="Times New Roman" w:cs="Times New Roman"/>
          <w:color w:val="111111"/>
          <w:sz w:val="28"/>
          <w:szCs w:val="28"/>
        </w:rPr>
        <w:t>Несколько слов о настройке подключения к AWS RDS. Пользователя и пароль к нему мы создавали на шаге «Развертывание AWS PostgreSQL». В качестве url сервера баз данных следует использовать Endpoint, который отображается в разделе Connectivity &amp; security:</w:t>
      </w:r>
      <w:r w:rsidRPr="00F6715D">
        <w:rPr>
          <w:rFonts w:ascii="Times New Roman" w:hAnsi="Times New Roman" w:cs="Times New Roman"/>
          <w:color w:val="111111"/>
          <w:sz w:val="28"/>
          <w:szCs w:val="28"/>
        </w:rPr>
        <w:br/>
      </w:r>
    </w:p>
    <w:p w14:paraId="295D1C8A" w14:textId="77777777" w:rsidR="00F6715D" w:rsidRDefault="005A3C89" w:rsidP="00F6715D">
      <w:pPr>
        <w:shd w:val="clear" w:color="auto" w:fill="FFFFFF"/>
        <w:rPr>
          <w:rFonts w:ascii="Times New Roman" w:hAnsi="Times New Roman" w:cs="Times New Roman"/>
          <w:color w:val="111111"/>
          <w:sz w:val="28"/>
          <w:szCs w:val="28"/>
          <w:shd w:val="clear" w:color="auto" w:fill="FFFFFF"/>
        </w:rPr>
      </w:pPr>
      <w:r>
        <w:rPr>
          <w:rFonts w:ascii="Arial" w:hAnsi="Arial" w:cs="Arial"/>
          <w:noProof/>
          <w:color w:val="111111"/>
          <w:lang w:val="ru-RU" w:eastAsia="ru-RU"/>
        </w:rPr>
        <w:drawing>
          <wp:inline distT="0" distB="0" distL="0" distR="0" wp14:anchorId="3241A460" wp14:editId="2B70E13E">
            <wp:extent cx="5940425" cy="272351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2723515"/>
                    </a:xfrm>
                    <a:prstGeom prst="rect">
                      <a:avLst/>
                    </a:prstGeom>
                    <a:noFill/>
                    <a:ln>
                      <a:noFill/>
                    </a:ln>
                  </pic:spPr>
                </pic:pic>
              </a:graphicData>
            </a:graphic>
          </wp:inline>
        </w:drawing>
      </w:r>
    </w:p>
    <w:p w14:paraId="3F614B0A" w14:textId="77777777" w:rsidR="00F6715D" w:rsidRDefault="005A3C89" w:rsidP="00F6715D">
      <w:pPr>
        <w:shd w:val="clear" w:color="auto" w:fill="FFFFFF"/>
        <w:rPr>
          <w:rFonts w:ascii="Times New Roman" w:hAnsi="Times New Roman" w:cs="Times New Roman"/>
          <w:color w:val="111111"/>
          <w:sz w:val="28"/>
          <w:szCs w:val="28"/>
        </w:rPr>
      </w:pPr>
      <w:r w:rsidRPr="00F6715D">
        <w:rPr>
          <w:rFonts w:ascii="Times New Roman" w:hAnsi="Times New Roman" w:cs="Times New Roman"/>
          <w:color w:val="111111"/>
          <w:sz w:val="28"/>
          <w:szCs w:val="28"/>
          <w:shd w:val="clear" w:color="auto" w:fill="FFFFFF"/>
        </w:rPr>
        <w:t>В целях корректной связки Spark и Kafka, следует запускать джобу через Дополнительно применим также артефакт для взаимодействия с базой данных PostgreSQL, их будем передавать через --packages.</w:t>
      </w:r>
      <w:r w:rsidR="00F6715D">
        <w:rPr>
          <w:rFonts w:ascii="Times New Roman" w:hAnsi="Times New Roman" w:cs="Times New Roman"/>
          <w:color w:val="111111"/>
          <w:sz w:val="28"/>
          <w:szCs w:val="28"/>
        </w:rPr>
        <w:tab/>
      </w:r>
    </w:p>
    <w:p w14:paraId="379579E1" w14:textId="1AD2E836" w:rsidR="005A3C89" w:rsidRPr="00F6715D" w:rsidRDefault="005A3C89" w:rsidP="00F6715D">
      <w:pPr>
        <w:shd w:val="clear" w:color="auto" w:fill="FFFFFF"/>
        <w:rPr>
          <w:rFonts w:ascii="Times New Roman" w:hAnsi="Times New Roman" w:cs="Times New Roman"/>
          <w:color w:val="111111"/>
          <w:sz w:val="28"/>
          <w:szCs w:val="28"/>
          <w:shd w:val="clear" w:color="auto" w:fill="FFFFFF"/>
        </w:rPr>
      </w:pPr>
      <w:r w:rsidRPr="00F6715D">
        <w:rPr>
          <w:rFonts w:ascii="Times New Roman" w:hAnsi="Times New Roman" w:cs="Times New Roman"/>
          <w:color w:val="111111"/>
          <w:sz w:val="28"/>
          <w:szCs w:val="28"/>
          <w:shd w:val="clear" w:color="auto" w:fill="FFFFFF"/>
        </w:rPr>
        <w:t>Для гибкости скрипта, вынесем в качестве входных параметров также наименование сервера сообщений и топик, из которого хотим получать данные.</w:t>
      </w:r>
      <w:r w:rsidRPr="00F6715D">
        <w:rPr>
          <w:rFonts w:ascii="Times New Roman" w:hAnsi="Times New Roman" w:cs="Times New Roman"/>
          <w:color w:val="111111"/>
          <w:sz w:val="28"/>
          <w:szCs w:val="28"/>
        </w:rPr>
        <w:br/>
      </w:r>
      <w:r w:rsidRPr="00F6715D">
        <w:rPr>
          <w:rFonts w:ascii="Times New Roman" w:hAnsi="Times New Roman" w:cs="Times New Roman"/>
          <w:color w:val="111111"/>
          <w:sz w:val="28"/>
          <w:szCs w:val="28"/>
        </w:rPr>
        <w:lastRenderedPageBreak/>
        <w:br/>
      </w:r>
      <w:r w:rsidRPr="00F6715D">
        <w:rPr>
          <w:rFonts w:ascii="Times New Roman" w:hAnsi="Times New Roman" w:cs="Times New Roman"/>
          <w:color w:val="111111"/>
          <w:sz w:val="28"/>
          <w:szCs w:val="28"/>
          <w:shd w:val="clear" w:color="auto" w:fill="FFFFFF"/>
        </w:rPr>
        <w:t>Итак, пришло время запустить и проверить работоспособность системы:</w:t>
      </w:r>
    </w:p>
    <w:p w14:paraId="7C718A3F"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spark-submit \</w:t>
      </w:r>
    </w:p>
    <w:p w14:paraId="2AD1871A"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--packages org.apache.spark:spark-streaming-kafka-0-8_2.11:2.0.2,\</w:t>
      </w:r>
    </w:p>
    <w:p w14:paraId="4338BFC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org.postgresql:postgresql:9.4.1207 \</w:t>
      </w:r>
    </w:p>
    <w:p w14:paraId="7322B64B" w14:textId="77777777" w:rsidR="005A3C89" w:rsidRDefault="005A3C89" w:rsidP="005A3C89">
      <w:pPr>
        <w:pStyle w:val="HTML"/>
        <w:pBdr>
          <w:top w:val="single" w:sz="6" w:space="13" w:color="E5E8EC"/>
          <w:left w:val="single" w:sz="6" w:space="15" w:color="E5E8EC"/>
          <w:bottom w:val="single" w:sz="6" w:space="13" w:color="E5E8EC"/>
          <w:right w:val="single" w:sz="6" w:space="15" w:color="E5E8EC"/>
        </w:pBdr>
        <w:shd w:val="clear" w:color="auto" w:fill="FBFDFF"/>
        <w:rPr>
          <w:rStyle w:val="HTML1"/>
          <w:rFonts w:ascii="Consolas" w:hAnsi="Consolas"/>
          <w:color w:val="4D4D4C"/>
        </w:rPr>
      </w:pPr>
      <w:r>
        <w:rPr>
          <w:rStyle w:val="HTML1"/>
          <w:rFonts w:ascii="Consolas" w:hAnsi="Consolas"/>
          <w:color w:val="4D4D4C"/>
        </w:rPr>
        <w:t>spark_job.py localhost:9092 transaction</w:t>
      </w:r>
    </w:p>
    <w:p w14:paraId="15B85C80" w14:textId="11A40535" w:rsidR="005A3C89" w:rsidRPr="00F6715D" w:rsidRDefault="005A3C89" w:rsidP="00F6715D">
      <w:pPr>
        <w:ind w:firstLine="720"/>
        <w:jc w:val="both"/>
        <w:rPr>
          <w:rFonts w:ascii="Times New Roman" w:hAnsi="Times New Roman" w:cs="Times New Roman"/>
          <w:sz w:val="28"/>
          <w:szCs w:val="28"/>
        </w:rPr>
      </w:pPr>
      <w:r w:rsidRPr="00F6715D">
        <w:rPr>
          <w:rFonts w:ascii="Times New Roman" w:hAnsi="Times New Roman" w:cs="Times New Roman"/>
          <w:color w:val="111111"/>
          <w:sz w:val="28"/>
          <w:szCs w:val="28"/>
          <w:shd w:val="clear" w:color="auto" w:fill="FFFFFF"/>
        </w:rPr>
        <w:t>Все получилось</w:t>
      </w:r>
      <w:r w:rsidR="00F6715D">
        <w:rPr>
          <w:rFonts w:ascii="Times New Roman" w:hAnsi="Times New Roman" w:cs="Times New Roman"/>
          <w:color w:val="111111"/>
          <w:sz w:val="28"/>
          <w:szCs w:val="28"/>
          <w:shd w:val="clear" w:color="auto" w:fill="FFFFFF"/>
          <w:lang w:val="ru-RU"/>
        </w:rPr>
        <w:t>.</w:t>
      </w:r>
      <w:r w:rsidRPr="00F6715D">
        <w:rPr>
          <w:rFonts w:ascii="Times New Roman" w:hAnsi="Times New Roman" w:cs="Times New Roman"/>
          <w:color w:val="111111"/>
          <w:sz w:val="28"/>
          <w:szCs w:val="28"/>
          <w:shd w:val="clear" w:color="auto" w:fill="FFFFFF"/>
        </w:rPr>
        <w:t>Как видно на картинке ниже — в процессе работы приложения новые результаты агрегации выводятся каждые 2 секунды, потому что мы установили интервал пакетирования равным 2 секундам, когда</w:t>
      </w:r>
      <w:r w:rsidR="00F6715D">
        <w:rPr>
          <w:rFonts w:ascii="Times New Roman" w:hAnsi="Times New Roman" w:cs="Times New Roman"/>
          <w:color w:val="111111"/>
          <w:sz w:val="28"/>
          <w:szCs w:val="28"/>
          <w:shd w:val="clear" w:color="auto" w:fill="FFFFFF"/>
          <w:lang w:val="ru-RU"/>
        </w:rPr>
        <w:t> </w:t>
      </w:r>
      <w:r w:rsidRPr="00F6715D">
        <w:rPr>
          <w:rFonts w:ascii="Times New Roman" w:hAnsi="Times New Roman" w:cs="Times New Roman"/>
          <w:color w:val="111111"/>
          <w:sz w:val="28"/>
          <w:szCs w:val="28"/>
          <w:shd w:val="clear" w:color="auto" w:fill="FFFFFF"/>
        </w:rPr>
        <w:t>создавали</w:t>
      </w:r>
      <w:r w:rsidR="00F6715D">
        <w:rPr>
          <w:rFonts w:ascii="Times New Roman" w:hAnsi="Times New Roman" w:cs="Times New Roman"/>
          <w:color w:val="111111"/>
          <w:sz w:val="28"/>
          <w:szCs w:val="28"/>
          <w:shd w:val="clear" w:color="auto" w:fill="FFFFFF"/>
          <w:lang w:val="ru-RU"/>
        </w:rPr>
        <w:t> </w:t>
      </w:r>
      <w:r w:rsidRPr="00F6715D">
        <w:rPr>
          <w:rFonts w:ascii="Times New Roman" w:hAnsi="Times New Roman" w:cs="Times New Roman"/>
          <w:color w:val="111111"/>
          <w:sz w:val="28"/>
          <w:szCs w:val="28"/>
          <w:shd w:val="clear" w:color="auto" w:fill="FFFFFF"/>
        </w:rPr>
        <w:t>объект</w:t>
      </w:r>
      <w:r w:rsidR="00F6715D">
        <w:rPr>
          <w:rFonts w:ascii="Times New Roman" w:hAnsi="Times New Roman" w:cs="Times New Roman"/>
          <w:color w:val="111111"/>
          <w:sz w:val="28"/>
          <w:szCs w:val="28"/>
          <w:shd w:val="clear" w:color="auto" w:fill="FFFFFF"/>
          <w:lang w:val="ru-RU"/>
        </w:rPr>
        <w:t> </w:t>
      </w:r>
      <w:r w:rsidRPr="00F6715D">
        <w:rPr>
          <w:rFonts w:ascii="Times New Roman" w:hAnsi="Times New Roman" w:cs="Times New Roman"/>
          <w:color w:val="111111"/>
          <w:sz w:val="28"/>
          <w:szCs w:val="28"/>
          <w:shd w:val="clear" w:color="auto" w:fill="FFFFFF"/>
        </w:rPr>
        <w:t>StreamingContext:</w:t>
      </w:r>
      <w:r w:rsidRPr="00F6715D">
        <w:rPr>
          <w:rFonts w:ascii="Times New Roman" w:hAnsi="Times New Roman" w:cs="Times New Roman"/>
          <w:color w:val="111111"/>
          <w:sz w:val="28"/>
          <w:szCs w:val="28"/>
        </w:rPr>
        <w:br/>
      </w:r>
    </w:p>
    <w:p w14:paraId="5CC15AB6" w14:textId="32F88C95"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1B4BD43D" wp14:editId="18028016">
            <wp:extent cx="5119370" cy="6248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19370" cy="6248400"/>
                    </a:xfrm>
                    <a:prstGeom prst="rect">
                      <a:avLst/>
                    </a:prstGeom>
                    <a:noFill/>
                    <a:ln>
                      <a:noFill/>
                    </a:ln>
                  </pic:spPr>
                </pic:pic>
              </a:graphicData>
            </a:graphic>
          </wp:inline>
        </w:drawing>
      </w:r>
    </w:p>
    <w:p w14:paraId="00C1EB83" w14:textId="77777777" w:rsidR="005A3C89" w:rsidRPr="00F6715D" w:rsidRDefault="005A3C89" w:rsidP="005A3C89">
      <w:pPr>
        <w:rPr>
          <w:rFonts w:ascii="Times New Roman" w:hAnsi="Times New Roman" w:cs="Times New Roman"/>
          <w:sz w:val="28"/>
          <w:szCs w:val="28"/>
        </w:rPr>
      </w:pPr>
      <w:r>
        <w:rPr>
          <w:rFonts w:ascii="Arial" w:hAnsi="Arial" w:cs="Arial"/>
          <w:color w:val="111111"/>
        </w:rPr>
        <w:lastRenderedPageBreak/>
        <w:br/>
      </w:r>
      <w:r w:rsidRPr="00F6715D">
        <w:rPr>
          <w:rFonts w:ascii="Times New Roman" w:hAnsi="Times New Roman" w:cs="Times New Roman"/>
          <w:color w:val="111111"/>
          <w:sz w:val="28"/>
          <w:szCs w:val="28"/>
          <w:shd w:val="clear" w:color="auto" w:fill="FFFFFF"/>
        </w:rPr>
        <w:t>Далее, делаем нехитрый запрос к базе данных, чтобы проверить наличие записей в таблице </w:t>
      </w:r>
      <w:r w:rsidRPr="00F6715D">
        <w:rPr>
          <w:rFonts w:ascii="Times New Roman" w:hAnsi="Times New Roman" w:cs="Times New Roman"/>
          <w:b/>
          <w:bCs/>
          <w:color w:val="111111"/>
          <w:sz w:val="28"/>
          <w:szCs w:val="28"/>
          <w:shd w:val="clear" w:color="auto" w:fill="FFFFFF"/>
        </w:rPr>
        <w:t>transaction_flow</w:t>
      </w:r>
      <w:r w:rsidRPr="00F6715D">
        <w:rPr>
          <w:rFonts w:ascii="Times New Roman" w:hAnsi="Times New Roman" w:cs="Times New Roman"/>
          <w:color w:val="111111"/>
          <w:sz w:val="28"/>
          <w:szCs w:val="28"/>
          <w:shd w:val="clear" w:color="auto" w:fill="FFFFFF"/>
        </w:rPr>
        <w:t>:</w:t>
      </w:r>
      <w:r w:rsidRPr="00F6715D">
        <w:rPr>
          <w:rFonts w:ascii="Times New Roman" w:hAnsi="Times New Roman" w:cs="Times New Roman"/>
          <w:color w:val="111111"/>
          <w:sz w:val="28"/>
          <w:szCs w:val="28"/>
        </w:rPr>
        <w:br/>
      </w:r>
    </w:p>
    <w:p w14:paraId="2A74A994" w14:textId="6DA9D9E9" w:rsidR="005A3C89" w:rsidRDefault="005A3C89" w:rsidP="005A3C89">
      <w:pPr>
        <w:shd w:val="clear" w:color="auto" w:fill="FFFFFF"/>
        <w:jc w:val="center"/>
        <w:rPr>
          <w:rFonts w:ascii="Arial" w:hAnsi="Arial" w:cs="Arial"/>
          <w:color w:val="111111"/>
        </w:rPr>
      </w:pPr>
      <w:r>
        <w:rPr>
          <w:rFonts w:ascii="Arial" w:hAnsi="Arial" w:cs="Arial"/>
          <w:noProof/>
          <w:color w:val="111111"/>
          <w:lang w:val="ru-RU" w:eastAsia="ru-RU"/>
        </w:rPr>
        <w:drawing>
          <wp:inline distT="0" distB="0" distL="0" distR="0" wp14:anchorId="4719E813" wp14:editId="5FF24E11">
            <wp:extent cx="4398645" cy="46132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98645" cy="4613275"/>
                    </a:xfrm>
                    <a:prstGeom prst="rect">
                      <a:avLst/>
                    </a:prstGeom>
                    <a:noFill/>
                    <a:ln>
                      <a:noFill/>
                    </a:ln>
                  </pic:spPr>
                </pic:pic>
              </a:graphicData>
            </a:graphic>
          </wp:inline>
        </w:drawing>
      </w:r>
    </w:p>
    <w:p w14:paraId="543EAD6B" w14:textId="61B635B7" w:rsidR="0092177B" w:rsidRPr="006A0F9C" w:rsidRDefault="0092177B" w:rsidP="0092177B">
      <w:pPr>
        <w:rPr>
          <w:rFonts w:ascii="Arial" w:eastAsiaTheme="majorEastAsia" w:hAnsi="Arial" w:cs="Arial"/>
          <w:color w:val="333333"/>
          <w:sz w:val="20"/>
          <w:szCs w:val="20"/>
          <w:shd w:val="clear" w:color="auto" w:fill="F7F7F7"/>
        </w:rPr>
      </w:pPr>
      <w:r w:rsidRPr="00A07D09">
        <w:rPr>
          <w:rFonts w:ascii="Arial" w:hAnsi="Arial" w:cs="Arial"/>
          <w:color w:val="FF0000"/>
          <w:sz w:val="20"/>
          <w:szCs w:val="20"/>
          <w:shd w:val="clear" w:color="auto" w:fill="F7F7F7"/>
        </w:rPr>
        <w:br w:type="page"/>
      </w:r>
    </w:p>
    <w:p w14:paraId="05368D21" w14:textId="3723294C" w:rsidR="00513FBA" w:rsidRPr="00464B53" w:rsidRDefault="00FF7DCB" w:rsidP="00C35BFF">
      <w:pPr>
        <w:spacing w:after="0" w:line="240" w:lineRule="auto"/>
        <w:ind w:firstLine="720"/>
        <w:jc w:val="both"/>
        <w:rPr>
          <w:rFonts w:ascii="Times New Roman" w:hAnsi="Times New Roman" w:cs="Times New Roman"/>
          <w:sz w:val="28"/>
          <w:szCs w:val="28"/>
        </w:rPr>
      </w:pPr>
      <w:r w:rsidRPr="00FF7DCB">
        <w:rPr>
          <w:rFonts w:ascii="Times New Roman" w:hAnsi="Times New Roman" w:cs="Times New Roman"/>
          <w:b/>
          <w:sz w:val="28"/>
          <w:szCs w:val="28"/>
          <w:lang w:val="ru-RU"/>
        </w:rPr>
        <w:lastRenderedPageBreak/>
        <w:t>Выводы.</w:t>
      </w:r>
      <w:r>
        <w:rPr>
          <w:rFonts w:ascii="Times New Roman" w:hAnsi="Times New Roman" w:cs="Times New Roman"/>
          <w:sz w:val="28"/>
          <w:szCs w:val="28"/>
          <w:lang w:val="ru-RU"/>
        </w:rPr>
        <w:t xml:space="preserve"> </w:t>
      </w:r>
      <w:r w:rsidR="00C35BFF" w:rsidRPr="00464B53">
        <w:rPr>
          <w:rFonts w:ascii="Times New Roman" w:hAnsi="Times New Roman" w:cs="Times New Roman"/>
          <w:sz w:val="28"/>
          <w:szCs w:val="28"/>
        </w:rPr>
        <w:t>Kafka — решение не для новичков и не для маленьких систем. Далеко не каждый проект дорастает до нагрузок, при которых этот сервис становится реально нужен. Но знание основных приемов использования Apache Kafka позволит уже сейчас заложить в архитектуру вашего бэкенда необходимые структуры, которые при необходимости правильно масштабируются под рост бизнеса.</w:t>
      </w:r>
    </w:p>
    <w:p w14:paraId="254EC8CF" w14:textId="5A7A792D" w:rsidR="00405FA9" w:rsidRDefault="00405FA9" w:rsidP="00513FBA"/>
    <w:p w14:paraId="2787943B" w14:textId="56B5F099" w:rsidR="00405FA9" w:rsidRDefault="00405FA9" w:rsidP="00513FBA"/>
    <w:p w14:paraId="1CDBF793" w14:textId="4462111D" w:rsidR="00405FA9" w:rsidRDefault="00405FA9" w:rsidP="00513FBA"/>
    <w:p w14:paraId="013770C3" w14:textId="380DD2FB" w:rsidR="00405FA9" w:rsidRDefault="00405FA9" w:rsidP="00513FBA"/>
    <w:p w14:paraId="0563C5E6" w14:textId="163F0DE6" w:rsidR="00405FA9" w:rsidRDefault="00405FA9" w:rsidP="00513FBA"/>
    <w:p w14:paraId="0C04FD96" w14:textId="1BAAC4E7" w:rsidR="00405FA9" w:rsidRDefault="00405FA9" w:rsidP="00513FBA"/>
    <w:p w14:paraId="01509210" w14:textId="2096BC58" w:rsidR="00405FA9" w:rsidRDefault="00405FA9" w:rsidP="00513FBA"/>
    <w:p w14:paraId="51C442AA" w14:textId="350104EC" w:rsidR="00405FA9" w:rsidRDefault="00405FA9" w:rsidP="00513FBA"/>
    <w:p w14:paraId="0326A7AE" w14:textId="3EA239EE" w:rsidR="00405FA9" w:rsidRDefault="00405FA9" w:rsidP="00513FBA"/>
    <w:p w14:paraId="70953FD1" w14:textId="1344A39E" w:rsidR="00405FA9" w:rsidRDefault="00405FA9" w:rsidP="00513FBA"/>
    <w:p w14:paraId="4B45AC8E" w14:textId="6916AAF0" w:rsidR="00405FA9" w:rsidRDefault="00405FA9" w:rsidP="00513FBA"/>
    <w:p w14:paraId="25A89E6B" w14:textId="3D6A318F" w:rsidR="00405FA9" w:rsidRDefault="00405FA9" w:rsidP="00513FBA"/>
    <w:p w14:paraId="2DFC0880" w14:textId="29F2124B" w:rsidR="00405FA9" w:rsidRDefault="00405FA9" w:rsidP="00513FBA">
      <w:bookmarkStart w:id="11" w:name="_GoBack"/>
      <w:bookmarkEnd w:id="11"/>
    </w:p>
    <w:sectPr w:rsidR="00405FA9" w:rsidSect="008D21E8">
      <w:footerReference w:type="default" r:id="rId35"/>
      <w:pgSz w:w="11906" w:h="16838"/>
      <w:pgMar w:top="1134" w:right="850" w:bottom="1134" w:left="1701"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6EB07F" w14:textId="77777777" w:rsidR="005A370B" w:rsidRDefault="005A370B" w:rsidP="008D21E8">
      <w:pPr>
        <w:spacing w:after="0" w:line="240" w:lineRule="auto"/>
      </w:pPr>
      <w:r>
        <w:separator/>
      </w:r>
    </w:p>
  </w:endnote>
  <w:endnote w:type="continuationSeparator" w:id="0">
    <w:p w14:paraId="760D7E15" w14:textId="77777777" w:rsidR="005A370B" w:rsidRDefault="005A370B" w:rsidP="008D21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1124474"/>
      <w:docPartObj>
        <w:docPartGallery w:val="Page Numbers (Bottom of Page)"/>
        <w:docPartUnique/>
      </w:docPartObj>
    </w:sdtPr>
    <w:sdtEndPr/>
    <w:sdtContent>
      <w:p w14:paraId="0BCC2A8D" w14:textId="7FDF4296" w:rsidR="008D21E8" w:rsidRDefault="008D21E8">
        <w:pPr>
          <w:pStyle w:val="ab"/>
          <w:jc w:val="center"/>
        </w:pPr>
        <w:r>
          <w:fldChar w:fldCharType="begin"/>
        </w:r>
        <w:r>
          <w:instrText>PAGE   \* MERGEFORMAT</w:instrText>
        </w:r>
        <w:r>
          <w:fldChar w:fldCharType="separate"/>
        </w:r>
        <w:r w:rsidR="00722DC7" w:rsidRPr="00722DC7">
          <w:rPr>
            <w:noProof/>
            <w:lang w:val="ru-RU"/>
          </w:rPr>
          <w:t>24</w:t>
        </w:r>
        <w:r>
          <w:fldChar w:fldCharType="end"/>
        </w:r>
      </w:p>
    </w:sdtContent>
  </w:sdt>
  <w:p w14:paraId="438C46C1" w14:textId="77777777" w:rsidR="008D21E8" w:rsidRDefault="008D21E8">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2D8233" w14:textId="77777777" w:rsidR="005A370B" w:rsidRDefault="005A370B" w:rsidP="008D21E8">
      <w:pPr>
        <w:spacing w:after="0" w:line="240" w:lineRule="auto"/>
      </w:pPr>
      <w:r>
        <w:separator/>
      </w:r>
    </w:p>
  </w:footnote>
  <w:footnote w:type="continuationSeparator" w:id="0">
    <w:p w14:paraId="76572466" w14:textId="77777777" w:rsidR="005A370B" w:rsidRDefault="005A370B" w:rsidP="008D21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C4549"/>
    <w:multiLevelType w:val="multilevel"/>
    <w:tmpl w:val="A224C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F155759"/>
    <w:multiLevelType w:val="hybridMultilevel"/>
    <w:tmpl w:val="79645772"/>
    <w:lvl w:ilvl="0" w:tplc="BB1484B2">
      <w:start w:val="1"/>
      <w:numFmt w:val="decimal"/>
      <w:lvlText w:val="%1"/>
      <w:lvlJc w:val="left"/>
      <w:pPr>
        <w:ind w:left="720" w:hanging="360"/>
      </w:pPr>
      <w:rPr>
        <w:rFonts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25F5086"/>
    <w:multiLevelType w:val="multilevel"/>
    <w:tmpl w:val="F788D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47023F8"/>
    <w:multiLevelType w:val="multilevel"/>
    <w:tmpl w:val="1BB2F4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2F6E432E"/>
    <w:multiLevelType w:val="multilevel"/>
    <w:tmpl w:val="1CFC6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990B0A"/>
    <w:multiLevelType w:val="multilevel"/>
    <w:tmpl w:val="4926C6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62F64E0"/>
    <w:multiLevelType w:val="multilevel"/>
    <w:tmpl w:val="5B8802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64F2E02"/>
    <w:multiLevelType w:val="multilevel"/>
    <w:tmpl w:val="96C6C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46E9283A"/>
    <w:multiLevelType w:val="multilevel"/>
    <w:tmpl w:val="FE28E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80C2EF0"/>
    <w:multiLevelType w:val="multilevel"/>
    <w:tmpl w:val="CE6EF8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53F819C2"/>
    <w:multiLevelType w:val="multilevel"/>
    <w:tmpl w:val="DFC88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A8E557C"/>
    <w:multiLevelType w:val="multilevel"/>
    <w:tmpl w:val="562AE1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D2F0FD5"/>
    <w:multiLevelType w:val="multilevel"/>
    <w:tmpl w:val="40E4D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64432653"/>
    <w:multiLevelType w:val="hybridMultilevel"/>
    <w:tmpl w:val="7E02AB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66010618"/>
    <w:multiLevelType w:val="multilevel"/>
    <w:tmpl w:val="C88ADA5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E9513CF"/>
    <w:multiLevelType w:val="multilevel"/>
    <w:tmpl w:val="3F922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37390F"/>
    <w:multiLevelType w:val="hybridMultilevel"/>
    <w:tmpl w:val="78EA3E88"/>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17" w15:restartNumberingAfterBreak="0">
    <w:nsid w:val="74861340"/>
    <w:multiLevelType w:val="multilevel"/>
    <w:tmpl w:val="88524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59D4D89"/>
    <w:multiLevelType w:val="hybridMultilevel"/>
    <w:tmpl w:val="AB30E6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9533CEB"/>
    <w:multiLevelType w:val="multilevel"/>
    <w:tmpl w:val="61BE436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7BC34652"/>
    <w:multiLevelType w:val="hybridMultilevel"/>
    <w:tmpl w:val="EFD086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7FA9446D"/>
    <w:multiLevelType w:val="multilevel"/>
    <w:tmpl w:val="945AC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9"/>
  </w:num>
  <w:num w:numId="2">
    <w:abstractNumId w:val="14"/>
  </w:num>
  <w:num w:numId="3">
    <w:abstractNumId w:val="9"/>
  </w:num>
  <w:num w:numId="4">
    <w:abstractNumId w:val="12"/>
  </w:num>
  <w:num w:numId="5">
    <w:abstractNumId w:val="0"/>
  </w:num>
  <w:num w:numId="6">
    <w:abstractNumId w:val="21"/>
  </w:num>
  <w:num w:numId="7">
    <w:abstractNumId w:val="6"/>
  </w:num>
  <w:num w:numId="8">
    <w:abstractNumId w:val="8"/>
  </w:num>
  <w:num w:numId="9">
    <w:abstractNumId w:val="7"/>
  </w:num>
  <w:num w:numId="10">
    <w:abstractNumId w:val="5"/>
  </w:num>
  <w:num w:numId="11">
    <w:abstractNumId w:val="20"/>
  </w:num>
  <w:num w:numId="12">
    <w:abstractNumId w:val="10"/>
  </w:num>
  <w:num w:numId="13">
    <w:abstractNumId w:val="17"/>
  </w:num>
  <w:num w:numId="14">
    <w:abstractNumId w:val="18"/>
  </w:num>
  <w:num w:numId="15">
    <w:abstractNumId w:val="16"/>
  </w:num>
  <w:num w:numId="16">
    <w:abstractNumId w:val="1"/>
  </w:num>
  <w:num w:numId="17">
    <w:abstractNumId w:val="3"/>
  </w:num>
  <w:num w:numId="18">
    <w:abstractNumId w:val="11"/>
  </w:num>
  <w:num w:numId="19">
    <w:abstractNumId w:val="15"/>
  </w:num>
  <w:num w:numId="20">
    <w:abstractNumId w:val="2"/>
  </w:num>
  <w:num w:numId="21">
    <w:abstractNumId w:val="13"/>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7055C"/>
    <w:rsid w:val="0001687F"/>
    <w:rsid w:val="0005723C"/>
    <w:rsid w:val="00066BE0"/>
    <w:rsid w:val="00080AA5"/>
    <w:rsid w:val="00094AC5"/>
    <w:rsid w:val="000B5DE9"/>
    <w:rsid w:val="000F001B"/>
    <w:rsid w:val="00107D5C"/>
    <w:rsid w:val="00135DCA"/>
    <w:rsid w:val="0017401C"/>
    <w:rsid w:val="00183219"/>
    <w:rsid w:val="001F19A4"/>
    <w:rsid w:val="002153D4"/>
    <w:rsid w:val="002235C2"/>
    <w:rsid w:val="00267672"/>
    <w:rsid w:val="002E0498"/>
    <w:rsid w:val="002F75A0"/>
    <w:rsid w:val="003010CD"/>
    <w:rsid w:val="0032503E"/>
    <w:rsid w:val="003639A3"/>
    <w:rsid w:val="00373224"/>
    <w:rsid w:val="00377514"/>
    <w:rsid w:val="003A67C0"/>
    <w:rsid w:val="003E63F5"/>
    <w:rsid w:val="003F5FCA"/>
    <w:rsid w:val="00405FA9"/>
    <w:rsid w:val="00421C4F"/>
    <w:rsid w:val="00464B53"/>
    <w:rsid w:val="00475AF3"/>
    <w:rsid w:val="00481095"/>
    <w:rsid w:val="004862B0"/>
    <w:rsid w:val="004C4FF5"/>
    <w:rsid w:val="004E369F"/>
    <w:rsid w:val="004F7BC1"/>
    <w:rsid w:val="00503EC0"/>
    <w:rsid w:val="00513FBA"/>
    <w:rsid w:val="00542245"/>
    <w:rsid w:val="005764AF"/>
    <w:rsid w:val="00596854"/>
    <w:rsid w:val="005A370B"/>
    <w:rsid w:val="005A3C89"/>
    <w:rsid w:val="005B23F9"/>
    <w:rsid w:val="006013A7"/>
    <w:rsid w:val="006202AA"/>
    <w:rsid w:val="006745DC"/>
    <w:rsid w:val="006804EC"/>
    <w:rsid w:val="006A0F9C"/>
    <w:rsid w:val="006A6BF4"/>
    <w:rsid w:val="006C3849"/>
    <w:rsid w:val="006C749A"/>
    <w:rsid w:val="00714148"/>
    <w:rsid w:val="00716594"/>
    <w:rsid w:val="00722DC7"/>
    <w:rsid w:val="007423EC"/>
    <w:rsid w:val="0077055C"/>
    <w:rsid w:val="00846FBC"/>
    <w:rsid w:val="0089148B"/>
    <w:rsid w:val="008A1E5C"/>
    <w:rsid w:val="008D21E8"/>
    <w:rsid w:val="008E5D6F"/>
    <w:rsid w:val="008F3172"/>
    <w:rsid w:val="00920876"/>
    <w:rsid w:val="0092177B"/>
    <w:rsid w:val="00930FEC"/>
    <w:rsid w:val="009824A7"/>
    <w:rsid w:val="009931BC"/>
    <w:rsid w:val="009B77C0"/>
    <w:rsid w:val="009E0A5A"/>
    <w:rsid w:val="00A07D09"/>
    <w:rsid w:val="00A26922"/>
    <w:rsid w:val="00A42372"/>
    <w:rsid w:val="00AC4FAF"/>
    <w:rsid w:val="00AE5F09"/>
    <w:rsid w:val="00AF3862"/>
    <w:rsid w:val="00B75764"/>
    <w:rsid w:val="00B84ECD"/>
    <w:rsid w:val="00B9279C"/>
    <w:rsid w:val="00BB7996"/>
    <w:rsid w:val="00BE5206"/>
    <w:rsid w:val="00BE55AE"/>
    <w:rsid w:val="00BF098F"/>
    <w:rsid w:val="00BF7278"/>
    <w:rsid w:val="00C35BFF"/>
    <w:rsid w:val="00CA1F3C"/>
    <w:rsid w:val="00CA72B4"/>
    <w:rsid w:val="00CC426F"/>
    <w:rsid w:val="00CD2BA0"/>
    <w:rsid w:val="00CD4C73"/>
    <w:rsid w:val="00CE10C8"/>
    <w:rsid w:val="00D12BC7"/>
    <w:rsid w:val="00D47879"/>
    <w:rsid w:val="00D71B4D"/>
    <w:rsid w:val="00D964A0"/>
    <w:rsid w:val="00DD3F49"/>
    <w:rsid w:val="00E42BC3"/>
    <w:rsid w:val="00E54656"/>
    <w:rsid w:val="00E805C0"/>
    <w:rsid w:val="00E84341"/>
    <w:rsid w:val="00EF1FA5"/>
    <w:rsid w:val="00F14E78"/>
    <w:rsid w:val="00F6715D"/>
    <w:rsid w:val="00F67B31"/>
    <w:rsid w:val="00FB721F"/>
    <w:rsid w:val="00FC0691"/>
    <w:rsid w:val="00FC2736"/>
    <w:rsid w:val="00FC77DD"/>
    <w:rsid w:val="00FF7DCB"/>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DE0A79"/>
  <w15:docId w15:val="{F44627EC-38BD-47D9-BB16-FF9A619F0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2E049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link w:val="20"/>
    <w:uiPriority w:val="9"/>
    <w:qFormat/>
    <w:rsid w:val="00AF3862"/>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unhideWhenUsed/>
    <w:qFormat/>
    <w:rsid w:val="00BF098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AF3862"/>
    <w:rPr>
      <w:rFonts w:ascii="Times New Roman" w:eastAsia="Times New Roman" w:hAnsi="Times New Roman" w:cs="Times New Roman"/>
      <w:b/>
      <w:bCs/>
      <w:sz w:val="36"/>
      <w:szCs w:val="36"/>
    </w:rPr>
  </w:style>
  <w:style w:type="paragraph" w:styleId="a3">
    <w:name w:val="Normal (Web)"/>
    <w:basedOn w:val="a"/>
    <w:uiPriority w:val="99"/>
    <w:unhideWhenUsed/>
    <w:rsid w:val="00AF386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oc-time">
    <w:name w:val="doc-time"/>
    <w:basedOn w:val="a0"/>
    <w:rsid w:val="00AF3862"/>
  </w:style>
  <w:style w:type="character" w:customStyle="1" w:styleId="authors">
    <w:name w:val="authors"/>
    <w:basedOn w:val="a0"/>
    <w:rsid w:val="00AF3862"/>
  </w:style>
  <w:style w:type="character" w:styleId="a4">
    <w:name w:val="Emphasis"/>
    <w:basedOn w:val="a0"/>
    <w:uiPriority w:val="20"/>
    <w:qFormat/>
    <w:rsid w:val="00AF3862"/>
    <w:rPr>
      <w:i/>
      <w:iCs/>
    </w:rPr>
  </w:style>
  <w:style w:type="character" w:styleId="a5">
    <w:name w:val="Strong"/>
    <w:basedOn w:val="a0"/>
    <w:uiPriority w:val="22"/>
    <w:qFormat/>
    <w:rsid w:val="00AF3862"/>
    <w:rPr>
      <w:b/>
      <w:bCs/>
    </w:rPr>
  </w:style>
  <w:style w:type="character" w:customStyle="1" w:styleId="10">
    <w:name w:val="Заголовок 1 Знак"/>
    <w:basedOn w:val="a0"/>
    <w:link w:val="1"/>
    <w:uiPriority w:val="9"/>
    <w:rsid w:val="002E0498"/>
    <w:rPr>
      <w:rFonts w:asciiTheme="majorHAnsi" w:eastAsiaTheme="majorEastAsia" w:hAnsiTheme="majorHAnsi" w:cstheme="majorBidi"/>
      <w:color w:val="2F5496" w:themeColor="accent1" w:themeShade="BF"/>
      <w:sz w:val="32"/>
      <w:szCs w:val="32"/>
    </w:rPr>
  </w:style>
  <w:style w:type="paragraph" w:styleId="a6">
    <w:name w:val="TOC Heading"/>
    <w:basedOn w:val="1"/>
    <w:next w:val="a"/>
    <w:uiPriority w:val="39"/>
    <w:unhideWhenUsed/>
    <w:qFormat/>
    <w:rsid w:val="009824A7"/>
    <w:pPr>
      <w:outlineLvl w:val="9"/>
    </w:pPr>
    <w:rPr>
      <w:lang w:val="ru-RU" w:eastAsia="ru-RU"/>
    </w:rPr>
  </w:style>
  <w:style w:type="paragraph" w:styleId="11">
    <w:name w:val="toc 1"/>
    <w:basedOn w:val="a"/>
    <w:next w:val="a"/>
    <w:autoRedefine/>
    <w:uiPriority w:val="39"/>
    <w:unhideWhenUsed/>
    <w:rsid w:val="009824A7"/>
    <w:pPr>
      <w:tabs>
        <w:tab w:val="right" w:leader="dot" w:pos="9345"/>
      </w:tabs>
      <w:spacing w:after="100" w:line="276" w:lineRule="auto"/>
    </w:pPr>
    <w:rPr>
      <w:lang w:val="ru-RU" w:eastAsia="ru-RU"/>
    </w:rPr>
  </w:style>
  <w:style w:type="paragraph" w:styleId="21">
    <w:name w:val="toc 2"/>
    <w:basedOn w:val="a"/>
    <w:next w:val="a"/>
    <w:autoRedefine/>
    <w:uiPriority w:val="39"/>
    <w:unhideWhenUsed/>
    <w:rsid w:val="009824A7"/>
    <w:pPr>
      <w:spacing w:after="100" w:line="276" w:lineRule="auto"/>
      <w:ind w:left="220"/>
    </w:pPr>
    <w:rPr>
      <w:lang w:val="ru-RU" w:eastAsia="ru-RU"/>
    </w:rPr>
  </w:style>
  <w:style w:type="character" w:styleId="a7">
    <w:name w:val="Hyperlink"/>
    <w:basedOn w:val="a0"/>
    <w:uiPriority w:val="99"/>
    <w:unhideWhenUsed/>
    <w:rsid w:val="009824A7"/>
    <w:rPr>
      <w:color w:val="0563C1" w:themeColor="hyperlink"/>
      <w:u w:val="single"/>
    </w:rPr>
  </w:style>
  <w:style w:type="paragraph" w:styleId="a8">
    <w:name w:val="List Paragraph"/>
    <w:basedOn w:val="a"/>
    <w:uiPriority w:val="34"/>
    <w:qFormat/>
    <w:rsid w:val="0005723C"/>
    <w:pPr>
      <w:ind w:left="720"/>
      <w:contextualSpacing/>
    </w:pPr>
  </w:style>
  <w:style w:type="character" w:customStyle="1" w:styleId="30">
    <w:name w:val="Заголовок 3 Знак"/>
    <w:basedOn w:val="a0"/>
    <w:link w:val="3"/>
    <w:uiPriority w:val="9"/>
    <w:rsid w:val="00BF098F"/>
    <w:rPr>
      <w:rFonts w:asciiTheme="majorHAnsi" w:eastAsiaTheme="majorEastAsia" w:hAnsiTheme="majorHAnsi" w:cstheme="majorBidi"/>
      <w:color w:val="1F3763" w:themeColor="accent1" w:themeShade="7F"/>
      <w:sz w:val="24"/>
      <w:szCs w:val="24"/>
    </w:rPr>
  </w:style>
  <w:style w:type="paragraph" w:customStyle="1" w:styleId="1-">
    <w:name w:val="1-загол"/>
    <w:basedOn w:val="1"/>
    <w:link w:val="1-0"/>
    <w:qFormat/>
    <w:rsid w:val="00B75764"/>
    <w:pPr>
      <w:spacing w:before="0" w:line="240" w:lineRule="auto"/>
      <w:ind w:firstLine="709"/>
    </w:pPr>
    <w:rPr>
      <w:rFonts w:ascii="Times New Roman" w:hAnsi="Times New Roman"/>
      <w:b/>
      <w:color w:val="auto"/>
      <w:lang w:val="ru-RU" w:eastAsia="ru-RU"/>
    </w:rPr>
  </w:style>
  <w:style w:type="character" w:customStyle="1" w:styleId="1-0">
    <w:name w:val="1-загол Знак"/>
    <w:basedOn w:val="a0"/>
    <w:link w:val="1-"/>
    <w:rsid w:val="00B75764"/>
    <w:rPr>
      <w:rFonts w:ascii="Times New Roman" w:eastAsiaTheme="majorEastAsia" w:hAnsi="Times New Roman" w:cstheme="majorBidi"/>
      <w:b/>
      <w:sz w:val="32"/>
      <w:szCs w:val="32"/>
      <w:lang w:val="ru-RU" w:eastAsia="ru-RU"/>
    </w:rPr>
  </w:style>
  <w:style w:type="paragraph" w:customStyle="1" w:styleId="1-1">
    <w:name w:val="1-текст"/>
    <w:basedOn w:val="a"/>
    <w:link w:val="1-2"/>
    <w:qFormat/>
    <w:rsid w:val="00B75764"/>
    <w:pPr>
      <w:spacing w:after="0" w:line="240" w:lineRule="auto"/>
      <w:ind w:firstLine="709"/>
      <w:jc w:val="both"/>
    </w:pPr>
    <w:rPr>
      <w:rFonts w:ascii="Times New Roman" w:hAnsi="Times New Roman"/>
      <w:sz w:val="28"/>
      <w:szCs w:val="28"/>
      <w:lang w:val="ru-RU" w:eastAsia="ru-RU"/>
    </w:rPr>
  </w:style>
  <w:style w:type="character" w:customStyle="1" w:styleId="1-2">
    <w:name w:val="1-текст Знак"/>
    <w:basedOn w:val="a0"/>
    <w:link w:val="1-1"/>
    <w:rsid w:val="00B75764"/>
    <w:rPr>
      <w:rFonts w:ascii="Times New Roman" w:hAnsi="Times New Roman"/>
      <w:sz w:val="28"/>
      <w:szCs w:val="28"/>
      <w:lang w:val="ru-RU" w:eastAsia="ru-RU"/>
    </w:rPr>
  </w:style>
  <w:style w:type="paragraph" w:styleId="a9">
    <w:name w:val="header"/>
    <w:basedOn w:val="a"/>
    <w:link w:val="aa"/>
    <w:uiPriority w:val="99"/>
    <w:unhideWhenUsed/>
    <w:rsid w:val="008D21E8"/>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8D21E8"/>
  </w:style>
  <w:style w:type="paragraph" w:styleId="ab">
    <w:name w:val="footer"/>
    <w:basedOn w:val="a"/>
    <w:link w:val="ac"/>
    <w:uiPriority w:val="99"/>
    <w:unhideWhenUsed/>
    <w:rsid w:val="008D21E8"/>
    <w:pPr>
      <w:tabs>
        <w:tab w:val="center" w:pos="4677"/>
        <w:tab w:val="right" w:pos="9355"/>
      </w:tabs>
      <w:spacing w:after="0" w:line="240" w:lineRule="auto"/>
    </w:pPr>
  </w:style>
  <w:style w:type="character" w:customStyle="1" w:styleId="ac">
    <w:name w:val="Нижний колонтитул Знак"/>
    <w:basedOn w:val="a0"/>
    <w:link w:val="ab"/>
    <w:uiPriority w:val="99"/>
    <w:rsid w:val="008D21E8"/>
  </w:style>
  <w:style w:type="paragraph" w:styleId="HTML">
    <w:name w:val="HTML Preformatted"/>
    <w:basedOn w:val="a"/>
    <w:link w:val="HTML0"/>
    <w:uiPriority w:val="99"/>
    <w:unhideWhenUsed/>
    <w:rsid w:val="006A0F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6A0F9C"/>
    <w:rPr>
      <w:rFonts w:ascii="Courier New" w:eastAsia="Times New Roman" w:hAnsi="Courier New" w:cs="Courier New"/>
      <w:sz w:val="20"/>
      <w:szCs w:val="20"/>
      <w:lang/>
    </w:rPr>
  </w:style>
  <w:style w:type="character" w:styleId="HTML1">
    <w:name w:val="HTML Code"/>
    <w:basedOn w:val="a0"/>
    <w:uiPriority w:val="99"/>
    <w:semiHidden/>
    <w:unhideWhenUsed/>
    <w:rsid w:val="006A0F9C"/>
    <w:rPr>
      <w:rFonts w:ascii="Courier New" w:eastAsia="Times New Roman" w:hAnsi="Courier New" w:cs="Courier New"/>
      <w:sz w:val="20"/>
      <w:szCs w:val="20"/>
    </w:rPr>
  </w:style>
  <w:style w:type="paragraph" w:styleId="31">
    <w:name w:val="toc 3"/>
    <w:basedOn w:val="a"/>
    <w:next w:val="a"/>
    <w:autoRedefine/>
    <w:uiPriority w:val="39"/>
    <w:unhideWhenUsed/>
    <w:rsid w:val="00A42372"/>
    <w:pPr>
      <w:spacing w:after="100"/>
      <w:ind w:left="440"/>
    </w:pPr>
  </w:style>
  <w:style w:type="character" w:customStyle="1" w:styleId="hljs-string">
    <w:name w:val="hljs-string"/>
    <w:basedOn w:val="a0"/>
    <w:rsid w:val="005A3C89"/>
  </w:style>
  <w:style w:type="character" w:customStyle="1" w:styleId="hljs-literal">
    <w:name w:val="hljs-literal"/>
    <w:basedOn w:val="a0"/>
    <w:rsid w:val="005A3C89"/>
  </w:style>
  <w:style w:type="character" w:customStyle="1" w:styleId="hljs-keyword">
    <w:name w:val="hljs-keyword"/>
    <w:basedOn w:val="a0"/>
    <w:rsid w:val="005A3C89"/>
  </w:style>
  <w:style w:type="character" w:customStyle="1" w:styleId="hljs-function">
    <w:name w:val="hljs-function"/>
    <w:basedOn w:val="a0"/>
    <w:rsid w:val="005A3C89"/>
  </w:style>
  <w:style w:type="character" w:customStyle="1" w:styleId="hljs-title">
    <w:name w:val="hljs-title"/>
    <w:basedOn w:val="a0"/>
    <w:rsid w:val="005A3C89"/>
  </w:style>
  <w:style w:type="character" w:customStyle="1" w:styleId="hljs-params">
    <w:name w:val="hljs-params"/>
    <w:basedOn w:val="a0"/>
    <w:rsid w:val="005A3C89"/>
  </w:style>
  <w:style w:type="character" w:customStyle="1" w:styleId="hljs-number">
    <w:name w:val="hljs-number"/>
    <w:basedOn w:val="a0"/>
    <w:rsid w:val="005A3C89"/>
  </w:style>
  <w:style w:type="character" w:customStyle="1" w:styleId="hljs-builtin">
    <w:name w:val="hljs-built_in"/>
    <w:basedOn w:val="a0"/>
    <w:rsid w:val="005A3C89"/>
  </w:style>
  <w:style w:type="character" w:customStyle="1" w:styleId="hljs-variable">
    <w:name w:val="hljs-variable"/>
    <w:basedOn w:val="a0"/>
    <w:rsid w:val="005A3C89"/>
  </w:style>
  <w:style w:type="character" w:customStyle="1" w:styleId="UnresolvedMention">
    <w:name w:val="Unresolved Mention"/>
    <w:basedOn w:val="a0"/>
    <w:uiPriority w:val="99"/>
    <w:semiHidden/>
    <w:unhideWhenUsed/>
    <w:rsid w:val="00FC273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241834">
      <w:bodyDiv w:val="1"/>
      <w:marLeft w:val="0"/>
      <w:marRight w:val="0"/>
      <w:marTop w:val="0"/>
      <w:marBottom w:val="0"/>
      <w:divBdr>
        <w:top w:val="none" w:sz="0" w:space="0" w:color="auto"/>
        <w:left w:val="none" w:sz="0" w:space="0" w:color="auto"/>
        <w:bottom w:val="none" w:sz="0" w:space="0" w:color="auto"/>
        <w:right w:val="none" w:sz="0" w:space="0" w:color="auto"/>
      </w:divBdr>
    </w:div>
    <w:div w:id="129520937">
      <w:bodyDiv w:val="1"/>
      <w:marLeft w:val="0"/>
      <w:marRight w:val="0"/>
      <w:marTop w:val="0"/>
      <w:marBottom w:val="0"/>
      <w:divBdr>
        <w:top w:val="none" w:sz="0" w:space="0" w:color="auto"/>
        <w:left w:val="none" w:sz="0" w:space="0" w:color="auto"/>
        <w:bottom w:val="none" w:sz="0" w:space="0" w:color="auto"/>
        <w:right w:val="none" w:sz="0" w:space="0" w:color="auto"/>
      </w:divBdr>
    </w:div>
    <w:div w:id="409931294">
      <w:bodyDiv w:val="1"/>
      <w:marLeft w:val="0"/>
      <w:marRight w:val="0"/>
      <w:marTop w:val="0"/>
      <w:marBottom w:val="0"/>
      <w:divBdr>
        <w:top w:val="none" w:sz="0" w:space="0" w:color="auto"/>
        <w:left w:val="none" w:sz="0" w:space="0" w:color="auto"/>
        <w:bottom w:val="none" w:sz="0" w:space="0" w:color="auto"/>
        <w:right w:val="none" w:sz="0" w:space="0" w:color="auto"/>
      </w:divBdr>
    </w:div>
    <w:div w:id="513768834">
      <w:bodyDiv w:val="1"/>
      <w:marLeft w:val="0"/>
      <w:marRight w:val="0"/>
      <w:marTop w:val="0"/>
      <w:marBottom w:val="0"/>
      <w:divBdr>
        <w:top w:val="none" w:sz="0" w:space="0" w:color="auto"/>
        <w:left w:val="none" w:sz="0" w:space="0" w:color="auto"/>
        <w:bottom w:val="none" w:sz="0" w:space="0" w:color="auto"/>
        <w:right w:val="none" w:sz="0" w:space="0" w:color="auto"/>
      </w:divBdr>
    </w:div>
    <w:div w:id="789980335">
      <w:bodyDiv w:val="1"/>
      <w:marLeft w:val="0"/>
      <w:marRight w:val="0"/>
      <w:marTop w:val="0"/>
      <w:marBottom w:val="0"/>
      <w:divBdr>
        <w:top w:val="none" w:sz="0" w:space="0" w:color="auto"/>
        <w:left w:val="none" w:sz="0" w:space="0" w:color="auto"/>
        <w:bottom w:val="none" w:sz="0" w:space="0" w:color="auto"/>
        <w:right w:val="none" w:sz="0" w:space="0" w:color="auto"/>
      </w:divBdr>
    </w:div>
    <w:div w:id="856581645">
      <w:bodyDiv w:val="1"/>
      <w:marLeft w:val="0"/>
      <w:marRight w:val="0"/>
      <w:marTop w:val="0"/>
      <w:marBottom w:val="0"/>
      <w:divBdr>
        <w:top w:val="none" w:sz="0" w:space="0" w:color="auto"/>
        <w:left w:val="none" w:sz="0" w:space="0" w:color="auto"/>
        <w:bottom w:val="none" w:sz="0" w:space="0" w:color="auto"/>
        <w:right w:val="none" w:sz="0" w:space="0" w:color="auto"/>
      </w:divBdr>
    </w:div>
    <w:div w:id="938441950">
      <w:bodyDiv w:val="1"/>
      <w:marLeft w:val="0"/>
      <w:marRight w:val="0"/>
      <w:marTop w:val="0"/>
      <w:marBottom w:val="0"/>
      <w:divBdr>
        <w:top w:val="none" w:sz="0" w:space="0" w:color="auto"/>
        <w:left w:val="none" w:sz="0" w:space="0" w:color="auto"/>
        <w:bottom w:val="none" w:sz="0" w:space="0" w:color="auto"/>
        <w:right w:val="none" w:sz="0" w:space="0" w:color="auto"/>
      </w:divBdr>
    </w:div>
    <w:div w:id="1151563027">
      <w:bodyDiv w:val="1"/>
      <w:marLeft w:val="0"/>
      <w:marRight w:val="0"/>
      <w:marTop w:val="0"/>
      <w:marBottom w:val="0"/>
      <w:divBdr>
        <w:top w:val="none" w:sz="0" w:space="0" w:color="auto"/>
        <w:left w:val="none" w:sz="0" w:space="0" w:color="auto"/>
        <w:bottom w:val="none" w:sz="0" w:space="0" w:color="auto"/>
        <w:right w:val="none" w:sz="0" w:space="0" w:color="auto"/>
      </w:divBdr>
    </w:div>
    <w:div w:id="1302923230">
      <w:bodyDiv w:val="1"/>
      <w:marLeft w:val="0"/>
      <w:marRight w:val="0"/>
      <w:marTop w:val="0"/>
      <w:marBottom w:val="0"/>
      <w:divBdr>
        <w:top w:val="none" w:sz="0" w:space="0" w:color="auto"/>
        <w:left w:val="none" w:sz="0" w:space="0" w:color="auto"/>
        <w:bottom w:val="none" w:sz="0" w:space="0" w:color="auto"/>
        <w:right w:val="none" w:sz="0" w:space="0" w:color="auto"/>
      </w:divBdr>
    </w:div>
    <w:div w:id="1328941134">
      <w:bodyDiv w:val="1"/>
      <w:marLeft w:val="0"/>
      <w:marRight w:val="0"/>
      <w:marTop w:val="0"/>
      <w:marBottom w:val="0"/>
      <w:divBdr>
        <w:top w:val="none" w:sz="0" w:space="0" w:color="auto"/>
        <w:left w:val="none" w:sz="0" w:space="0" w:color="auto"/>
        <w:bottom w:val="none" w:sz="0" w:space="0" w:color="auto"/>
        <w:right w:val="none" w:sz="0" w:space="0" w:color="auto"/>
      </w:divBdr>
    </w:div>
    <w:div w:id="1471021710">
      <w:bodyDiv w:val="1"/>
      <w:marLeft w:val="0"/>
      <w:marRight w:val="0"/>
      <w:marTop w:val="0"/>
      <w:marBottom w:val="0"/>
      <w:divBdr>
        <w:top w:val="none" w:sz="0" w:space="0" w:color="auto"/>
        <w:left w:val="none" w:sz="0" w:space="0" w:color="auto"/>
        <w:bottom w:val="none" w:sz="0" w:space="0" w:color="auto"/>
        <w:right w:val="none" w:sz="0" w:space="0" w:color="auto"/>
      </w:divBdr>
      <w:divsChild>
        <w:div w:id="180900432">
          <w:marLeft w:val="0"/>
          <w:marRight w:val="0"/>
          <w:marTop w:val="600"/>
          <w:marBottom w:val="600"/>
          <w:divBdr>
            <w:top w:val="none" w:sz="0" w:space="0" w:color="auto"/>
            <w:left w:val="none" w:sz="0" w:space="0" w:color="auto"/>
            <w:bottom w:val="none" w:sz="0" w:space="0" w:color="auto"/>
            <w:right w:val="none" w:sz="0" w:space="0" w:color="auto"/>
          </w:divBdr>
        </w:div>
      </w:divsChild>
    </w:div>
    <w:div w:id="1554583908">
      <w:bodyDiv w:val="1"/>
      <w:marLeft w:val="0"/>
      <w:marRight w:val="0"/>
      <w:marTop w:val="0"/>
      <w:marBottom w:val="0"/>
      <w:divBdr>
        <w:top w:val="none" w:sz="0" w:space="0" w:color="auto"/>
        <w:left w:val="none" w:sz="0" w:space="0" w:color="auto"/>
        <w:bottom w:val="none" w:sz="0" w:space="0" w:color="auto"/>
        <w:right w:val="none" w:sz="0" w:space="0" w:color="auto"/>
      </w:divBdr>
      <w:divsChild>
        <w:div w:id="1699502200">
          <w:marLeft w:val="0"/>
          <w:marRight w:val="0"/>
          <w:marTop w:val="0"/>
          <w:marBottom w:val="225"/>
          <w:divBdr>
            <w:top w:val="none" w:sz="0" w:space="0" w:color="auto"/>
            <w:left w:val="none" w:sz="0" w:space="0" w:color="auto"/>
            <w:bottom w:val="none" w:sz="0" w:space="0" w:color="auto"/>
            <w:right w:val="none" w:sz="0" w:space="0" w:color="auto"/>
          </w:divBdr>
          <w:divsChild>
            <w:div w:id="861750439">
              <w:marLeft w:val="0"/>
              <w:marRight w:val="0"/>
              <w:marTop w:val="0"/>
              <w:marBottom w:val="0"/>
              <w:divBdr>
                <w:top w:val="none" w:sz="0" w:space="0" w:color="auto"/>
                <w:left w:val="none" w:sz="0" w:space="0" w:color="auto"/>
                <w:bottom w:val="none" w:sz="0" w:space="0" w:color="auto"/>
                <w:right w:val="none" w:sz="0" w:space="0" w:color="auto"/>
              </w:divBdr>
            </w:div>
          </w:divsChild>
        </w:div>
        <w:div w:id="411396718">
          <w:marLeft w:val="0"/>
          <w:marRight w:val="0"/>
          <w:marTop w:val="300"/>
          <w:marBottom w:val="300"/>
          <w:divBdr>
            <w:top w:val="none" w:sz="0" w:space="0" w:color="auto"/>
            <w:left w:val="none" w:sz="0" w:space="0" w:color="auto"/>
            <w:bottom w:val="none" w:sz="0" w:space="0" w:color="auto"/>
            <w:right w:val="none" w:sz="0" w:space="0" w:color="auto"/>
          </w:divBdr>
        </w:div>
        <w:div w:id="386926712">
          <w:marLeft w:val="0"/>
          <w:marRight w:val="0"/>
          <w:marTop w:val="0"/>
          <w:marBottom w:val="375"/>
          <w:divBdr>
            <w:top w:val="none" w:sz="0" w:space="0" w:color="auto"/>
            <w:left w:val="none" w:sz="0" w:space="0" w:color="auto"/>
            <w:bottom w:val="none" w:sz="0" w:space="0" w:color="auto"/>
            <w:right w:val="none" w:sz="0" w:space="0" w:color="auto"/>
          </w:divBdr>
        </w:div>
        <w:div w:id="951548632">
          <w:marLeft w:val="0"/>
          <w:marRight w:val="0"/>
          <w:marTop w:val="0"/>
          <w:marBottom w:val="0"/>
          <w:divBdr>
            <w:top w:val="none" w:sz="0" w:space="0" w:color="auto"/>
            <w:left w:val="none" w:sz="0" w:space="0" w:color="auto"/>
            <w:bottom w:val="none" w:sz="0" w:space="0" w:color="auto"/>
            <w:right w:val="none" w:sz="0" w:space="0" w:color="auto"/>
          </w:divBdr>
        </w:div>
      </w:divsChild>
    </w:div>
    <w:div w:id="1585143956">
      <w:bodyDiv w:val="1"/>
      <w:marLeft w:val="0"/>
      <w:marRight w:val="0"/>
      <w:marTop w:val="0"/>
      <w:marBottom w:val="0"/>
      <w:divBdr>
        <w:top w:val="none" w:sz="0" w:space="0" w:color="auto"/>
        <w:left w:val="none" w:sz="0" w:space="0" w:color="auto"/>
        <w:bottom w:val="none" w:sz="0" w:space="0" w:color="auto"/>
        <w:right w:val="none" w:sz="0" w:space="0" w:color="auto"/>
      </w:divBdr>
    </w:div>
    <w:div w:id="1608662330">
      <w:bodyDiv w:val="1"/>
      <w:marLeft w:val="0"/>
      <w:marRight w:val="0"/>
      <w:marTop w:val="0"/>
      <w:marBottom w:val="0"/>
      <w:divBdr>
        <w:top w:val="none" w:sz="0" w:space="0" w:color="auto"/>
        <w:left w:val="none" w:sz="0" w:space="0" w:color="auto"/>
        <w:bottom w:val="none" w:sz="0" w:space="0" w:color="auto"/>
        <w:right w:val="none" w:sz="0" w:space="0" w:color="auto"/>
      </w:divBdr>
    </w:div>
    <w:div w:id="1873378248">
      <w:bodyDiv w:val="1"/>
      <w:marLeft w:val="0"/>
      <w:marRight w:val="0"/>
      <w:marTop w:val="0"/>
      <w:marBottom w:val="0"/>
      <w:divBdr>
        <w:top w:val="none" w:sz="0" w:space="0" w:color="auto"/>
        <w:left w:val="none" w:sz="0" w:space="0" w:color="auto"/>
        <w:bottom w:val="none" w:sz="0" w:space="0" w:color="auto"/>
        <w:right w:val="none" w:sz="0" w:space="0" w:color="auto"/>
      </w:divBdr>
      <w:divsChild>
        <w:div w:id="1618022647">
          <w:blockQuote w:val="1"/>
          <w:marLeft w:val="0"/>
          <w:marRight w:val="0"/>
          <w:marTop w:val="180"/>
          <w:marBottom w:val="180"/>
          <w:divBdr>
            <w:top w:val="none" w:sz="0" w:space="0" w:color="auto"/>
            <w:left w:val="single" w:sz="24" w:space="9" w:color="548EAA"/>
            <w:bottom w:val="none" w:sz="0" w:space="0" w:color="auto"/>
            <w:right w:val="none" w:sz="0" w:space="0" w:color="auto"/>
          </w:divBdr>
        </w:div>
      </w:divsChild>
    </w:div>
    <w:div w:id="1929652102">
      <w:bodyDiv w:val="1"/>
      <w:marLeft w:val="0"/>
      <w:marRight w:val="0"/>
      <w:marTop w:val="0"/>
      <w:marBottom w:val="0"/>
      <w:divBdr>
        <w:top w:val="none" w:sz="0" w:space="0" w:color="auto"/>
        <w:left w:val="none" w:sz="0" w:space="0" w:color="auto"/>
        <w:bottom w:val="none" w:sz="0" w:space="0" w:color="auto"/>
        <w:right w:val="none" w:sz="0" w:space="0" w:color="auto"/>
      </w:divBdr>
      <w:divsChild>
        <w:div w:id="599601709">
          <w:marLeft w:val="0"/>
          <w:marRight w:val="0"/>
          <w:marTop w:val="100"/>
          <w:marBottom w:val="100"/>
          <w:divBdr>
            <w:top w:val="none" w:sz="0" w:space="0" w:color="auto"/>
            <w:left w:val="none" w:sz="0" w:space="0" w:color="auto"/>
            <w:bottom w:val="none" w:sz="0" w:space="0" w:color="auto"/>
            <w:right w:val="none" w:sz="0" w:space="0" w:color="auto"/>
          </w:divBdr>
        </w:div>
        <w:div w:id="281419974">
          <w:marLeft w:val="0"/>
          <w:marRight w:val="0"/>
          <w:marTop w:val="100"/>
          <w:marBottom w:val="100"/>
          <w:divBdr>
            <w:top w:val="none" w:sz="0" w:space="0" w:color="auto"/>
            <w:left w:val="none" w:sz="0" w:space="0" w:color="auto"/>
            <w:bottom w:val="none" w:sz="0" w:space="0" w:color="auto"/>
            <w:right w:val="none" w:sz="0" w:space="0" w:color="auto"/>
          </w:divBdr>
        </w:div>
        <w:div w:id="1559901985">
          <w:marLeft w:val="0"/>
          <w:marRight w:val="0"/>
          <w:marTop w:val="100"/>
          <w:marBottom w:val="100"/>
          <w:divBdr>
            <w:top w:val="none" w:sz="0" w:space="0" w:color="auto"/>
            <w:left w:val="none" w:sz="0" w:space="0" w:color="auto"/>
            <w:bottom w:val="none" w:sz="0" w:space="0" w:color="auto"/>
            <w:right w:val="none" w:sz="0" w:space="0" w:color="auto"/>
          </w:divBdr>
        </w:div>
        <w:div w:id="1919243691">
          <w:marLeft w:val="0"/>
          <w:marRight w:val="0"/>
          <w:marTop w:val="100"/>
          <w:marBottom w:val="100"/>
          <w:divBdr>
            <w:top w:val="none" w:sz="0" w:space="0" w:color="auto"/>
            <w:left w:val="none" w:sz="0" w:space="0" w:color="auto"/>
            <w:bottom w:val="none" w:sz="0" w:space="0" w:color="auto"/>
            <w:right w:val="none" w:sz="0" w:space="0" w:color="auto"/>
          </w:divBdr>
        </w:div>
      </w:divsChild>
    </w:div>
    <w:div w:id="1963921381">
      <w:bodyDiv w:val="1"/>
      <w:marLeft w:val="0"/>
      <w:marRight w:val="0"/>
      <w:marTop w:val="0"/>
      <w:marBottom w:val="0"/>
      <w:divBdr>
        <w:top w:val="none" w:sz="0" w:space="0" w:color="auto"/>
        <w:left w:val="none" w:sz="0" w:space="0" w:color="auto"/>
        <w:bottom w:val="none" w:sz="0" w:space="0" w:color="auto"/>
        <w:right w:val="none" w:sz="0" w:space="0" w:color="auto"/>
      </w:divBdr>
    </w:div>
    <w:div w:id="20061270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endnotes" Target="endnotes.xml"/><Relationship Id="rId12" Type="http://schemas.openxmlformats.org/officeDocument/2006/relationships/hyperlink" Target="https://kafka.apache.org/"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hyperlink" Target="https://www.bigdataschool.ru/bigdata/kafka-highload-problems-qaas.html" TargetMode="External"/><Relationship Id="rId19" Type="http://schemas.openxmlformats.org/officeDocument/2006/relationships/hyperlink" Target="https://kafka.apache.org/documentation/" TargetMode="Externa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youtube.com/watch?v=skD7pRDGqF4&amp;t=1253s"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 Id="rId8" Type="http://schemas.openxmlformats.org/officeDocument/2006/relationships/hyperlink" Target="https://www.bigdataschool.ru/bigdata/kafka-exactly-once.html"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A68DC7-A2F9-4CA4-95A8-4D159C83F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580</TotalTime>
  <Pages>24</Pages>
  <Words>4008</Words>
  <Characters>22849</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82</cp:revision>
  <dcterms:created xsi:type="dcterms:W3CDTF">2021-11-15T11:43:00Z</dcterms:created>
  <dcterms:modified xsi:type="dcterms:W3CDTF">2024-06-03T16:08:00Z</dcterms:modified>
</cp:coreProperties>
</file>